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D8C26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7C90062F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0880F394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51A845E0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3419622D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C0A589F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35A3D47E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677068C4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9D2E805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0299762A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115FE48D" w14:textId="77777777" w:rsidR="00C83DDE" w:rsidRDefault="00C83DDE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098195F1" w14:textId="77777777" w:rsidR="00C83DDE" w:rsidRDefault="00C83DDE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20BE483C" w14:textId="77777777" w:rsidR="008A42C8" w:rsidRDefault="008A42C8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</w:p>
    <w:p w14:paraId="49F3994C" w14:textId="02904F03" w:rsidR="00CA00E2" w:rsidRDefault="00CA00E2" w:rsidP="00CA00E2">
      <w:pPr>
        <w:tabs>
          <w:tab w:val="left" w:pos="567"/>
          <w:tab w:val="left" w:pos="709"/>
        </w:tabs>
        <w:jc w:val="center"/>
        <w:rPr>
          <w:rFonts w:ascii="Cambria" w:hAnsi="Cambria"/>
          <w:b/>
          <w:bCs/>
          <w:sz w:val="28"/>
          <w:szCs w:val="28"/>
        </w:rPr>
      </w:pPr>
      <w:r w:rsidRPr="00760317">
        <w:rPr>
          <w:rFonts w:ascii="Cambria" w:hAnsi="Cambria"/>
          <w:b/>
          <w:bCs/>
          <w:sz w:val="28"/>
          <w:szCs w:val="28"/>
        </w:rPr>
        <w:t>MODELO COMPILACIÓN DE EVIDENCIA</w:t>
      </w:r>
      <w:r>
        <w:rPr>
          <w:rFonts w:ascii="Cambria" w:hAnsi="Cambria"/>
          <w:b/>
          <w:bCs/>
          <w:sz w:val="28"/>
          <w:szCs w:val="28"/>
        </w:rPr>
        <w:t>S</w:t>
      </w:r>
    </w:p>
    <w:p w14:paraId="4D626F3A" w14:textId="214CCB08" w:rsidR="00986D5A" w:rsidRDefault="00CA00E2" w:rsidP="00CA00E2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5ª CONVOCATORIA</w:t>
      </w:r>
    </w:p>
    <w:p w14:paraId="0EB5FD31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6213FCE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FABFEEC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E83C086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1E249E7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BB04D0B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5085C95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35A2E4F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64AFF14B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4D6A76B1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C5A7C7E" w14:textId="77777777" w:rsidR="008A42C8" w:rsidRDefault="008A42C8" w:rsidP="00CA00E2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3DF6CC69" w14:textId="77777777" w:rsidR="008A42C8" w:rsidRDefault="008A42C8" w:rsidP="00B61C9B">
      <w:pPr>
        <w:rPr>
          <w:rFonts w:ascii="Cambria" w:hAnsi="Cambria"/>
          <w:b/>
          <w:bCs/>
          <w:sz w:val="28"/>
          <w:szCs w:val="28"/>
        </w:rPr>
      </w:pPr>
    </w:p>
    <w:sdt>
      <w:sdtPr>
        <w:rPr>
          <w:rFonts w:ascii="Cambria" w:eastAsiaTheme="minorHAnsi" w:hAnsi="Cambria" w:cstheme="minorBidi"/>
          <w:color w:val="auto"/>
          <w:sz w:val="22"/>
          <w:szCs w:val="22"/>
          <w:lang w:val="en-GB" w:eastAsia="en-US"/>
        </w:rPr>
        <w:id w:val="-324053189"/>
        <w:docPartObj>
          <w:docPartGallery w:val="Table of Contents"/>
          <w:docPartUnique/>
        </w:docPartObj>
      </w:sdtPr>
      <w:sdtEndPr>
        <w:rPr>
          <w:b/>
          <w:bCs/>
          <w:sz w:val="24"/>
          <w:szCs w:val="24"/>
        </w:rPr>
      </w:sdtEndPr>
      <w:sdtContent>
        <w:p w14:paraId="5C46EBFB" w14:textId="77777777" w:rsidR="00CA00E2" w:rsidRPr="00760317" w:rsidRDefault="00CA00E2" w:rsidP="00CA00E2">
          <w:pPr>
            <w:pStyle w:val="TtuloTDC"/>
            <w:jc w:val="center"/>
            <w:rPr>
              <w:rFonts w:ascii="Cambria" w:hAnsi="Cambria"/>
              <w:b/>
              <w:bCs/>
              <w:color w:val="C00000"/>
              <w:sz w:val="28"/>
              <w:szCs w:val="28"/>
            </w:rPr>
          </w:pPr>
          <w:r w:rsidRPr="00760317">
            <w:rPr>
              <w:rFonts w:ascii="Cambria" w:hAnsi="Cambria"/>
              <w:b/>
              <w:bCs/>
              <w:color w:val="C00000"/>
              <w:sz w:val="28"/>
              <w:szCs w:val="28"/>
              <w:lang w:val="en-GB"/>
            </w:rPr>
            <w:t>ÍNDICE</w:t>
          </w:r>
        </w:p>
        <w:p w14:paraId="64AF8D8F" w14:textId="0D735DCB" w:rsidR="00A503D0" w:rsidRDefault="00CA00E2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r w:rsidRPr="00760317">
            <w:rPr>
              <w:rFonts w:ascii="Cambria" w:hAnsi="Cambria"/>
              <w:sz w:val="24"/>
              <w:szCs w:val="24"/>
            </w:rPr>
            <w:fldChar w:fldCharType="begin"/>
          </w:r>
          <w:r w:rsidRPr="00760317">
            <w:rPr>
              <w:rFonts w:ascii="Cambria" w:hAnsi="Cambria"/>
              <w:sz w:val="24"/>
              <w:szCs w:val="24"/>
            </w:rPr>
            <w:instrText xml:space="preserve"> TOC \o "1-3" \h \z \u </w:instrText>
          </w:r>
          <w:r w:rsidRPr="00760317">
            <w:rPr>
              <w:rFonts w:ascii="Cambria" w:hAnsi="Cambria"/>
              <w:sz w:val="24"/>
              <w:szCs w:val="24"/>
            </w:rPr>
            <w:fldChar w:fldCharType="separate"/>
          </w:r>
          <w:hyperlink w:anchor="_Toc192750549" w:history="1">
            <w:r w:rsidR="00A503D0" w:rsidRPr="00237779">
              <w:rPr>
                <w:rStyle w:val="Hipervnculo"/>
                <w:rFonts w:ascii="Cambria" w:hAnsi="Cambria"/>
                <w:b/>
                <w:noProof/>
              </w:rPr>
              <w:t>1.</w:t>
            </w:r>
            <w:r w:rsidR="00A503D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="00A503D0" w:rsidRPr="00237779">
              <w:rPr>
                <w:rStyle w:val="Hipervnculo"/>
                <w:rFonts w:ascii="Cambria" w:hAnsi="Cambria"/>
                <w:b/>
                <w:noProof/>
              </w:rPr>
              <w:t>DISPOSITIVOS SUMINISTRADOS.</w:t>
            </w:r>
            <w:r w:rsidR="00A503D0">
              <w:rPr>
                <w:noProof/>
                <w:webHidden/>
              </w:rPr>
              <w:tab/>
            </w:r>
            <w:r w:rsidR="00A503D0">
              <w:rPr>
                <w:noProof/>
                <w:webHidden/>
              </w:rPr>
              <w:fldChar w:fldCharType="begin"/>
            </w:r>
            <w:r w:rsidR="00A503D0">
              <w:rPr>
                <w:noProof/>
                <w:webHidden/>
              </w:rPr>
              <w:instrText xml:space="preserve"> PAGEREF _Toc192750549 \h </w:instrText>
            </w:r>
            <w:r w:rsidR="00A503D0">
              <w:rPr>
                <w:noProof/>
                <w:webHidden/>
              </w:rPr>
            </w:r>
            <w:r w:rsidR="00A503D0">
              <w:rPr>
                <w:noProof/>
                <w:webHidden/>
              </w:rPr>
              <w:fldChar w:fldCharType="separate"/>
            </w:r>
            <w:r w:rsidR="008D1C40">
              <w:rPr>
                <w:noProof/>
                <w:webHidden/>
              </w:rPr>
              <w:t>4</w:t>
            </w:r>
            <w:r w:rsidR="00A503D0">
              <w:rPr>
                <w:noProof/>
                <w:webHidden/>
              </w:rPr>
              <w:fldChar w:fldCharType="end"/>
            </w:r>
          </w:hyperlink>
        </w:p>
        <w:p w14:paraId="3DD68A74" w14:textId="296CAB98" w:rsidR="00A503D0" w:rsidRDefault="00A503D0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750550" w:history="1">
            <w:r w:rsidRPr="00237779">
              <w:rPr>
                <w:rStyle w:val="Hipervnculo"/>
                <w:rFonts w:ascii="Cambria" w:hAnsi="Cambria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237779">
              <w:rPr>
                <w:rStyle w:val="Hipervnculo"/>
                <w:rFonts w:ascii="Cambria" w:hAnsi="Cambria"/>
                <w:b/>
                <w:noProof/>
              </w:rPr>
              <w:t>INSTALACIÓN Y CONFIGURACIÓN INICIAL.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_Toc192750550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40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8A665F" w14:textId="142D6B82" w:rsidR="00A503D0" w:rsidRDefault="00A503D0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750551" w:history="1">
            <w:r w:rsidRPr="00237779">
              <w:rPr>
                <w:rStyle w:val="Hipervnculo"/>
                <w:rFonts w:ascii="Cambria" w:hAnsi="Cambria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237779">
              <w:rPr>
                <w:rStyle w:val="Hipervnculo"/>
                <w:rFonts w:ascii="Cambria" w:hAnsi="Cambria"/>
                <w:b/>
                <w:noProof/>
              </w:rPr>
              <w:t>DETECCIÓN Y RESPUESTA EN LOS ENDPOINTS.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_Toc192750551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40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86295F" w14:textId="70C4CA87" w:rsidR="00A503D0" w:rsidRDefault="00A503D0">
          <w:pPr>
            <w:pStyle w:val="TDC1"/>
            <w:tabs>
              <w:tab w:val="left" w:pos="48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14:ligatures w14:val="standardContextual"/>
            </w:rPr>
          </w:pPr>
          <w:hyperlink w:anchor="_Toc192750552" w:history="1">
            <w:r w:rsidRPr="00237779">
              <w:rPr>
                <w:rStyle w:val="Hipervnculo"/>
                <w:rFonts w:ascii="Cambria" w:hAnsi="Cambria"/>
                <w:b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14:ligatures w14:val="standardContextual"/>
              </w:rPr>
              <w:tab/>
            </w:r>
            <w:r w:rsidRPr="00237779">
              <w:rPr>
                <w:rStyle w:val="Hipervnculo"/>
                <w:rFonts w:ascii="Cambria" w:hAnsi="Cambria"/>
                <w:b/>
                <w:noProof/>
              </w:rPr>
              <w:t>FUENTES A MONITORIZAR.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_Toc192750552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D1C40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7AFDE" w14:textId="67EDF9B3" w:rsidR="00CA00E2" w:rsidRPr="00760317" w:rsidRDefault="00CA00E2" w:rsidP="00CA00E2">
          <w:pPr>
            <w:rPr>
              <w:rFonts w:ascii="Cambria" w:hAnsi="Cambria"/>
              <w:sz w:val="24"/>
              <w:szCs w:val="24"/>
            </w:rPr>
          </w:pPr>
          <w:r w:rsidRPr="00760317">
            <w:rPr>
              <w:rFonts w:ascii="Cambria" w:hAnsi="Cambria"/>
              <w:b/>
              <w:bCs/>
              <w:sz w:val="24"/>
              <w:szCs w:val="24"/>
              <w:lang w:val="en-GB"/>
            </w:rPr>
            <w:fldChar w:fldCharType="end"/>
          </w:r>
        </w:p>
      </w:sdtContent>
    </w:sdt>
    <w:p w14:paraId="72DEE238" w14:textId="2C1344D4" w:rsidR="00CE7298" w:rsidRPr="00396FBA" w:rsidRDefault="00CA00E2" w:rsidP="00776B43">
      <w:pPr>
        <w:rPr>
          <w:rFonts w:ascii="Cambria" w:hAnsi="Cambria"/>
          <w:b/>
          <w:lang w:val="en-GB"/>
        </w:rPr>
      </w:pPr>
      <w:r w:rsidRPr="00760317">
        <w:rPr>
          <w:rFonts w:ascii="Cambria" w:hAnsi="Cambria"/>
          <w:b/>
          <w:bCs/>
          <w:lang w:val="en-GB"/>
        </w:rPr>
        <w:br w:type="page"/>
      </w:r>
    </w:p>
    <w:p w14:paraId="6F130AED" w14:textId="58E20B78" w:rsidR="00CA00E2" w:rsidRPr="00760317" w:rsidRDefault="00CA00E2" w:rsidP="00CA00E2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CIBERSEGURIDAD GESTIONADA</w:t>
      </w:r>
    </w:p>
    <w:p w14:paraId="48972A1F" w14:textId="77777777" w:rsidR="00CA00E2" w:rsidRDefault="00CA00E2" w:rsidP="00CA00E2">
      <w:pPr>
        <w:jc w:val="both"/>
        <w:rPr>
          <w:rFonts w:ascii="Cambria" w:hAnsi="Cambria"/>
        </w:rPr>
      </w:pPr>
      <w:r w:rsidRPr="00760317">
        <w:rPr>
          <w:rFonts w:ascii="Cambria" w:hAnsi="Cambria"/>
        </w:rPr>
        <w:t>A continuación, se muestran las evidencias extraídas para justificar la implantación y el funcionamiento de la solución de digitalización conforme a lo dispuesto el Anexo IV de la Orden de bases reguladoras</w:t>
      </w:r>
      <w:r>
        <w:rPr>
          <w:rFonts w:ascii="Cambria" w:hAnsi="Cambria"/>
        </w:rPr>
        <w:t>.</w:t>
      </w:r>
    </w:p>
    <w:p w14:paraId="6A37C332" w14:textId="77777777" w:rsidR="00CA00E2" w:rsidRPr="002D7A7F" w:rsidRDefault="00CA00E2" w:rsidP="00CA00E2">
      <w:pPr>
        <w:jc w:val="both"/>
        <w:rPr>
          <w:rFonts w:ascii="Cambria" w:hAnsi="Cambria"/>
        </w:rPr>
      </w:pPr>
      <w:r w:rsidRPr="002D7A7F">
        <w:rPr>
          <w:rFonts w:ascii="Cambria" w:hAnsi="Cambria"/>
        </w:rPr>
        <w:t xml:space="preserve">Además, se especifica el tipo de captura para cada apartado, </w:t>
      </w:r>
      <w:bookmarkStart w:id="0" w:name="_Toc1639506299"/>
      <w:r w:rsidRPr="002D7A7F">
        <w:rPr>
          <w:rFonts w:ascii="Cambria" w:hAnsi="Cambria"/>
        </w:rPr>
        <w:t xml:space="preserve">que puede ser: </w:t>
      </w:r>
    </w:p>
    <w:p w14:paraId="7848507E" w14:textId="532CD894" w:rsidR="00CA00E2" w:rsidRDefault="00CA00E2" w:rsidP="00CA00E2">
      <w:pPr>
        <w:pStyle w:val="Prrafodelista"/>
        <w:numPr>
          <w:ilvl w:val="0"/>
          <w:numId w:val="1"/>
        </w:numPr>
        <w:jc w:val="both"/>
        <w:rPr>
          <w:rFonts w:ascii="Cambria" w:hAnsi="Cambria"/>
        </w:rPr>
      </w:pPr>
      <w:r w:rsidRPr="00E42CD8">
        <w:rPr>
          <w:rFonts w:ascii="Cambria" w:hAnsi="Cambria"/>
          <w:b/>
          <w:bCs/>
        </w:rPr>
        <w:t>Personalizada:</w:t>
      </w:r>
      <w:r w:rsidRPr="002D7A7F">
        <w:rPr>
          <w:rFonts w:ascii="Cambria" w:hAnsi="Cambria"/>
        </w:rPr>
        <w:t xml:space="preserve"> en este tipo de captura se requiere que aparezca información identificativa del </w:t>
      </w:r>
      <w:r>
        <w:rPr>
          <w:rFonts w:ascii="Cambria" w:hAnsi="Cambria"/>
        </w:rPr>
        <w:t>Beneficiario</w:t>
      </w:r>
      <w:r w:rsidRPr="002D7A7F">
        <w:rPr>
          <w:rFonts w:ascii="Cambria" w:hAnsi="Cambria"/>
        </w:rPr>
        <w:t xml:space="preserve">, por ejemplo, nombre de la empresa, </w:t>
      </w:r>
      <w:r w:rsidR="00C52C3E">
        <w:rPr>
          <w:rFonts w:ascii="Cambria" w:hAnsi="Cambria"/>
        </w:rPr>
        <w:t>NIF</w:t>
      </w:r>
      <w:r w:rsidRPr="002D7A7F">
        <w:rPr>
          <w:rFonts w:ascii="Cambria" w:hAnsi="Cambria"/>
        </w:rPr>
        <w:t xml:space="preserve">, emails cuyo dominio sea el dominio web del </w:t>
      </w:r>
      <w:r>
        <w:rPr>
          <w:rFonts w:ascii="Cambria" w:hAnsi="Cambria"/>
        </w:rPr>
        <w:t>Beneficiario</w:t>
      </w:r>
      <w:r w:rsidRPr="002D7A7F">
        <w:rPr>
          <w:rFonts w:ascii="Cambria" w:hAnsi="Cambria"/>
        </w:rPr>
        <w:t xml:space="preserve">, etc. </w:t>
      </w:r>
    </w:p>
    <w:p w14:paraId="0944F13B" w14:textId="77777777" w:rsidR="00CA00E2" w:rsidRDefault="00CA00E2" w:rsidP="00CA00E2">
      <w:pPr>
        <w:pStyle w:val="Prrafodelista"/>
        <w:jc w:val="both"/>
        <w:rPr>
          <w:rFonts w:ascii="Cambria" w:hAnsi="Cambria"/>
        </w:rPr>
      </w:pPr>
    </w:p>
    <w:p w14:paraId="56BB6B5F" w14:textId="34BFA947" w:rsidR="00CA00E2" w:rsidRPr="008C017F" w:rsidRDefault="00CA00E2" w:rsidP="008C017F">
      <w:pPr>
        <w:pStyle w:val="Prrafodelista"/>
        <w:numPr>
          <w:ilvl w:val="0"/>
          <w:numId w:val="1"/>
        </w:numPr>
        <w:jc w:val="both"/>
        <w:rPr>
          <w:rFonts w:ascii="Cambria" w:hAnsi="Cambria"/>
          <w:b/>
          <w:bCs/>
        </w:rPr>
      </w:pPr>
      <w:r w:rsidRPr="00E42CD8">
        <w:rPr>
          <w:rFonts w:ascii="Cambria" w:hAnsi="Cambria"/>
          <w:b/>
          <w:bCs/>
        </w:rPr>
        <w:t>Genérica:</w:t>
      </w:r>
      <w:r w:rsidRPr="008C017F">
        <w:rPr>
          <w:rFonts w:ascii="Cambria" w:hAnsi="Cambria"/>
          <w:b/>
          <w:bCs/>
        </w:rPr>
        <w:t xml:space="preserve"> </w:t>
      </w:r>
      <w:r w:rsidRPr="008C017F">
        <w:rPr>
          <w:rFonts w:ascii="Cambria" w:hAnsi="Cambria"/>
        </w:rPr>
        <w:t xml:space="preserve">no es necesario incluir información específica del Beneficiario, pero sí evidenciar que la captura o información de la hoja de producto aportadas, corresponden a la herramienta implantada en el </w:t>
      </w:r>
      <w:bookmarkEnd w:id="0"/>
      <w:r w:rsidRPr="008C017F">
        <w:rPr>
          <w:rFonts w:ascii="Cambria" w:hAnsi="Cambria"/>
        </w:rPr>
        <w:t>Beneficiario, bien porque se visualiza el nombre de la herramienta y coincide con el indicado en la memoria técnica, o bien porque las capturas de pantalla tienen el mismo interfaz que las “personalizadas” aportadas en este mismo documento.</w:t>
      </w:r>
    </w:p>
    <w:p w14:paraId="223B5D7D" w14:textId="77777777" w:rsidR="00CA00E2" w:rsidRDefault="00CA00E2" w:rsidP="00CA00E2">
      <w:pPr>
        <w:rPr>
          <w:rFonts w:ascii="Cambria" w:hAnsi="Cambria"/>
        </w:rPr>
      </w:pPr>
    </w:p>
    <w:p w14:paraId="3C969310" w14:textId="77777777" w:rsidR="00CA00E2" w:rsidRDefault="00CA00E2" w:rsidP="00CA00E2">
      <w:pPr>
        <w:rPr>
          <w:rFonts w:ascii="Cambria" w:hAnsi="Cambria"/>
        </w:rPr>
      </w:pPr>
    </w:p>
    <w:p w14:paraId="197D0C5D" w14:textId="77777777" w:rsidR="00CA00E2" w:rsidRDefault="00CA00E2" w:rsidP="00CA00E2">
      <w:pPr>
        <w:rPr>
          <w:rFonts w:ascii="Cambria" w:hAnsi="Cambria"/>
        </w:rPr>
      </w:pPr>
    </w:p>
    <w:p w14:paraId="3447D940" w14:textId="77777777" w:rsidR="00CA00E2" w:rsidRDefault="00CA00E2" w:rsidP="00CA00E2">
      <w:pPr>
        <w:rPr>
          <w:rFonts w:ascii="Cambria" w:hAnsi="Cambria"/>
        </w:rPr>
      </w:pPr>
    </w:p>
    <w:p w14:paraId="4373CADC" w14:textId="77777777" w:rsidR="00CA00E2" w:rsidRDefault="00CA00E2" w:rsidP="00CA00E2">
      <w:pPr>
        <w:rPr>
          <w:rFonts w:ascii="Cambria" w:hAnsi="Cambria"/>
        </w:rPr>
      </w:pPr>
    </w:p>
    <w:p w14:paraId="6DA76B1E" w14:textId="77777777" w:rsidR="00CA00E2" w:rsidRDefault="00CA00E2" w:rsidP="00CA00E2">
      <w:pPr>
        <w:rPr>
          <w:rFonts w:ascii="Cambria" w:hAnsi="Cambria"/>
        </w:rPr>
      </w:pPr>
    </w:p>
    <w:p w14:paraId="0C738E57" w14:textId="77777777" w:rsidR="00CA00E2" w:rsidRDefault="00CA00E2" w:rsidP="00CA00E2">
      <w:pPr>
        <w:rPr>
          <w:rFonts w:ascii="Cambria" w:hAnsi="Cambria"/>
        </w:rPr>
      </w:pPr>
    </w:p>
    <w:p w14:paraId="4DF9BEF2" w14:textId="77777777" w:rsidR="00CA00E2" w:rsidRDefault="00CA00E2" w:rsidP="00CA00E2">
      <w:pPr>
        <w:rPr>
          <w:rFonts w:ascii="Cambria" w:hAnsi="Cambria"/>
        </w:rPr>
      </w:pPr>
    </w:p>
    <w:p w14:paraId="25B0B200" w14:textId="77777777" w:rsidR="00CA00E2" w:rsidRDefault="00CA00E2" w:rsidP="00CA00E2">
      <w:pPr>
        <w:rPr>
          <w:rFonts w:ascii="Cambria" w:hAnsi="Cambria"/>
        </w:rPr>
      </w:pPr>
    </w:p>
    <w:p w14:paraId="2AFB086B" w14:textId="77777777" w:rsidR="00CA00E2" w:rsidRDefault="00CA00E2" w:rsidP="00CA00E2">
      <w:pPr>
        <w:rPr>
          <w:rFonts w:ascii="Cambria" w:hAnsi="Cambria"/>
        </w:rPr>
      </w:pPr>
    </w:p>
    <w:p w14:paraId="464C96BB" w14:textId="77777777" w:rsidR="00CA00E2" w:rsidRDefault="00CA00E2" w:rsidP="00CA00E2">
      <w:pPr>
        <w:rPr>
          <w:rFonts w:ascii="Cambria" w:hAnsi="Cambria"/>
        </w:rPr>
      </w:pPr>
    </w:p>
    <w:p w14:paraId="2FF4D280" w14:textId="77777777" w:rsidR="00CA00E2" w:rsidRDefault="00CA00E2" w:rsidP="00CA00E2">
      <w:pPr>
        <w:rPr>
          <w:rFonts w:ascii="Cambria" w:hAnsi="Cambria"/>
        </w:rPr>
      </w:pPr>
    </w:p>
    <w:p w14:paraId="4A7204D1" w14:textId="77777777" w:rsidR="00CA00E2" w:rsidRDefault="00CA00E2" w:rsidP="00CA00E2">
      <w:pPr>
        <w:rPr>
          <w:rFonts w:ascii="Cambria" w:hAnsi="Cambria"/>
        </w:rPr>
      </w:pPr>
    </w:p>
    <w:p w14:paraId="24281E5A" w14:textId="77777777" w:rsidR="00CA00E2" w:rsidRDefault="00CA00E2" w:rsidP="00CA00E2">
      <w:pPr>
        <w:rPr>
          <w:rFonts w:ascii="Cambria" w:hAnsi="Cambria"/>
        </w:rPr>
      </w:pPr>
    </w:p>
    <w:p w14:paraId="3E531A01" w14:textId="77777777" w:rsidR="00CA00E2" w:rsidRDefault="00CA00E2" w:rsidP="00CA00E2">
      <w:pPr>
        <w:rPr>
          <w:rFonts w:ascii="Cambria" w:hAnsi="Cambria"/>
        </w:rPr>
      </w:pPr>
    </w:p>
    <w:p w14:paraId="0CA3A20A" w14:textId="77777777" w:rsidR="00CA00E2" w:rsidRDefault="00CA00E2" w:rsidP="00CA00E2">
      <w:pPr>
        <w:rPr>
          <w:rFonts w:ascii="Cambria" w:hAnsi="Cambria"/>
        </w:rPr>
      </w:pPr>
    </w:p>
    <w:p w14:paraId="25300DB7" w14:textId="77777777" w:rsidR="00CA00E2" w:rsidRDefault="00CA00E2" w:rsidP="00CA00E2">
      <w:pPr>
        <w:rPr>
          <w:rFonts w:ascii="Cambria" w:hAnsi="Cambria"/>
        </w:rPr>
      </w:pPr>
    </w:p>
    <w:p w14:paraId="6A092F9C" w14:textId="77777777" w:rsidR="00CA00E2" w:rsidRDefault="00CA00E2" w:rsidP="00CA00E2">
      <w:pPr>
        <w:rPr>
          <w:rFonts w:ascii="Cambria" w:hAnsi="Cambria"/>
        </w:rPr>
      </w:pPr>
    </w:p>
    <w:p w14:paraId="31FAD2D7" w14:textId="77777777" w:rsidR="00CA00E2" w:rsidRPr="002D7A7F" w:rsidRDefault="00CA00E2" w:rsidP="00CA00E2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ind w:left="0" w:firstLine="0"/>
        <w:jc w:val="both"/>
        <w:rPr>
          <w:rFonts w:ascii="Cambria" w:hAnsi="Cambria"/>
          <w:b/>
          <w:color w:val="FFFFFF" w:themeColor="background1"/>
        </w:rPr>
      </w:pPr>
      <w:bookmarkStart w:id="1" w:name="_Toc192750549"/>
      <w:r>
        <w:rPr>
          <w:rFonts w:ascii="Cambria" w:hAnsi="Cambria"/>
          <w:b/>
          <w:color w:val="FFFFFF" w:themeColor="background1"/>
        </w:rPr>
        <w:lastRenderedPageBreak/>
        <w:t xml:space="preserve">DISPOSITIVOS </w:t>
      </w:r>
      <w:r w:rsidRPr="002D7A7F">
        <w:rPr>
          <w:rFonts w:ascii="Cambria" w:hAnsi="Cambria"/>
          <w:b/>
          <w:color w:val="FFFFFF" w:themeColor="background1"/>
        </w:rPr>
        <w:t>SUMINISTRADOS</w:t>
      </w:r>
      <w:r>
        <w:rPr>
          <w:rFonts w:ascii="Cambria" w:hAnsi="Cambria"/>
          <w:b/>
          <w:color w:val="FFFFFF" w:themeColor="background1"/>
        </w:rPr>
        <w:t>.</w:t>
      </w:r>
      <w:bookmarkEnd w:id="1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CA00E2" w:rsidRPr="002D7A7F" w14:paraId="679E8B7B" w14:textId="77777777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1675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CB296" w14:textId="25E1D755" w:rsidR="00CA00E2" w:rsidRDefault="00CA00E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F064D">
              <w:rPr>
                <w:rFonts w:ascii="Cambria" w:hAnsi="Cambria"/>
                <w:sz w:val="20"/>
                <w:szCs w:val="20"/>
              </w:rPr>
              <w:t>La solución deberá incluir el mínimo de dispositivos requeridos para el segmento.</w:t>
            </w:r>
          </w:p>
          <w:p w14:paraId="23D1BC82" w14:textId="6775C34B" w:rsidR="00C94ECA" w:rsidRPr="000F064D" w:rsidRDefault="00C94EC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 debe</w:t>
            </w:r>
            <w:r w:rsidR="00047A82">
              <w:rPr>
                <w:rFonts w:ascii="Cambria" w:hAnsi="Cambria"/>
                <w:sz w:val="20"/>
                <w:szCs w:val="20"/>
              </w:rPr>
              <w:t>rán</w:t>
            </w:r>
            <w:r>
              <w:rPr>
                <w:rFonts w:ascii="Cambria" w:hAnsi="Cambria"/>
                <w:sz w:val="20"/>
                <w:szCs w:val="20"/>
              </w:rPr>
              <w:t xml:space="preserve"> adjuntar </w:t>
            </w:r>
            <w:r w:rsidRPr="000F064D">
              <w:rPr>
                <w:rFonts w:ascii="Cambria" w:hAnsi="Cambria"/>
                <w:sz w:val="20"/>
                <w:szCs w:val="20"/>
              </w:rPr>
              <w:t xml:space="preserve">las capturas de pantalla que evidencien </w:t>
            </w:r>
            <w:r>
              <w:rPr>
                <w:rFonts w:ascii="Cambria" w:hAnsi="Cambria"/>
                <w:sz w:val="20"/>
                <w:szCs w:val="20"/>
              </w:rPr>
              <w:t>el número de dispositivos suministrados conforme a lo indicado en la memoria técnica.</w:t>
            </w:r>
          </w:p>
          <w:p w14:paraId="3BF99E5B" w14:textId="77777777" w:rsidR="00CA00E2" w:rsidRPr="000F064D" w:rsidRDefault="00CA00E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F9C7C14" w14:textId="77777777" w:rsidR="00CA00E2" w:rsidRPr="000F064D" w:rsidRDefault="00CA00E2" w:rsidP="00CA00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0F064D">
              <w:rPr>
                <w:rFonts w:ascii="Cambria" w:hAnsi="Cambria"/>
                <w:b/>
                <w:bCs/>
                <w:sz w:val="20"/>
                <w:szCs w:val="20"/>
              </w:rPr>
              <w:t>Segmento IV: hasta 99 dispositivos.</w:t>
            </w:r>
          </w:p>
          <w:p w14:paraId="7150F343" w14:textId="1F3BFB1A" w:rsidR="00CA00E2" w:rsidRPr="000F064D" w:rsidRDefault="00CA00E2" w:rsidP="00CA00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0F064D">
              <w:rPr>
                <w:rFonts w:ascii="Cambria" w:hAnsi="Cambria"/>
                <w:b/>
                <w:bCs/>
                <w:sz w:val="20"/>
                <w:szCs w:val="20"/>
              </w:rPr>
              <w:t>Segmento V: hasta 145 dispositivos</w:t>
            </w:r>
            <w:r w:rsidR="00EB6BD1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  <w:p w14:paraId="4991560A" w14:textId="77777777" w:rsidR="00CA00E2" w:rsidRPr="00CA00E2" w:rsidRDefault="00CA00E2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A00E2" w:rsidRPr="002D7A7F" w14:paraId="37A59886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9E352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2A15F" w14:textId="45647F2D" w:rsidR="00CA00E2" w:rsidRPr="00350381" w:rsidRDefault="00CA00E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350381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Personalizada</w:t>
            </w:r>
            <w:r w:rsidR="002E5328" w:rsidRPr="00350381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.</w:t>
            </w:r>
          </w:p>
        </w:tc>
      </w:tr>
      <w:tr w:rsidR="00CA00E2" w:rsidRPr="002D7A7F" w14:paraId="56470A59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90C71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10163" w14:textId="0FEB75C8" w:rsidR="00C71A06" w:rsidRPr="000F064D" w:rsidRDefault="00177827" w:rsidP="00C71A06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-</w:t>
            </w:r>
            <w:r w:rsidR="00C71A06" w:rsidRPr="000F064D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047A82">
              <w:rPr>
                <w:rFonts w:ascii="Cambria" w:eastAsia="Calibri" w:hAnsi="Cambria" w:cs="Calibri"/>
                <w:sz w:val="20"/>
                <w:szCs w:val="20"/>
              </w:rPr>
              <w:t>rá</w:t>
            </w:r>
            <w:r w:rsidR="00C71A06" w:rsidRPr="000F064D">
              <w:rPr>
                <w:rFonts w:ascii="Cambria" w:eastAsia="Calibri" w:hAnsi="Cambria" w:cs="Calibri"/>
                <w:sz w:val="20"/>
                <w:szCs w:val="20"/>
              </w:rPr>
              <w:t xml:space="preserve"> comprobar que las capturas de pantalla evidencien el número total de dispositivos, según lo indicado en la memoria técnica.</w:t>
            </w:r>
          </w:p>
          <w:p w14:paraId="2FBF3AFF" w14:textId="0F56E90D" w:rsidR="00CA00E2" w:rsidRPr="002D7A7F" w:rsidRDefault="00177827" w:rsidP="00C71A06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-</w:t>
            </w:r>
            <w:r w:rsidR="00C71A06" w:rsidRPr="000F064D">
              <w:rPr>
                <w:rFonts w:ascii="Cambria" w:eastAsia="Calibri" w:hAnsi="Cambria" w:cs="Calibri"/>
                <w:sz w:val="20"/>
                <w:szCs w:val="20"/>
              </w:rPr>
              <w:t>Podrán obtenerse capturas de las consolas de control donde figuren los dispositivos en los que están instaladas las soluciones o de ventanas en las que aparezca el nombre de cada equipo y el producto instalado.</w:t>
            </w:r>
          </w:p>
        </w:tc>
      </w:tr>
    </w:tbl>
    <w:p w14:paraId="78651A0D" w14:textId="77777777" w:rsidR="00CA00E2" w:rsidRDefault="00CA00E2" w:rsidP="00CA00E2"/>
    <w:p w14:paraId="55A25F96" w14:textId="77777777" w:rsidR="00812211" w:rsidRDefault="00812211" w:rsidP="00CA00E2"/>
    <w:p w14:paraId="3511D204" w14:textId="77777777" w:rsidR="00812211" w:rsidRDefault="00812211" w:rsidP="00CA00E2"/>
    <w:p w14:paraId="355A9B9B" w14:textId="77777777" w:rsidR="00812211" w:rsidRDefault="00812211" w:rsidP="00CA00E2"/>
    <w:p w14:paraId="51181BCF" w14:textId="77777777" w:rsidR="00812211" w:rsidRDefault="00812211" w:rsidP="00CA00E2"/>
    <w:p w14:paraId="5964E4C1" w14:textId="77777777" w:rsidR="00812211" w:rsidRDefault="00812211" w:rsidP="00CA00E2"/>
    <w:p w14:paraId="5A1110B1" w14:textId="77777777" w:rsidR="00776B43" w:rsidRDefault="00776B43" w:rsidP="00CA00E2"/>
    <w:p w14:paraId="155EF281" w14:textId="77777777" w:rsidR="00776B43" w:rsidRDefault="00776B43" w:rsidP="00CA00E2"/>
    <w:p w14:paraId="2886DE39" w14:textId="77777777" w:rsidR="00776B43" w:rsidRDefault="00776B43" w:rsidP="00CA00E2"/>
    <w:p w14:paraId="21EE8C89" w14:textId="77777777" w:rsidR="00776B43" w:rsidRDefault="00776B43" w:rsidP="00CA00E2"/>
    <w:p w14:paraId="1FCE214C" w14:textId="77777777" w:rsidR="00776B43" w:rsidRDefault="00776B43" w:rsidP="00CA00E2"/>
    <w:p w14:paraId="4C07E652" w14:textId="77777777" w:rsidR="00776B43" w:rsidRDefault="00776B43" w:rsidP="00CA00E2"/>
    <w:p w14:paraId="56D9BA01" w14:textId="77777777" w:rsidR="00812211" w:rsidRDefault="00812211" w:rsidP="00CA00E2"/>
    <w:p w14:paraId="28613529" w14:textId="77777777" w:rsidR="00C60E7E" w:rsidRDefault="00C60E7E" w:rsidP="00CA00E2"/>
    <w:p w14:paraId="1FDE319B" w14:textId="77777777" w:rsidR="00812211" w:rsidRDefault="00812211" w:rsidP="00CA00E2"/>
    <w:p w14:paraId="181A05D5" w14:textId="77777777" w:rsidR="00812211" w:rsidRDefault="00812211" w:rsidP="00CA00E2"/>
    <w:p w14:paraId="7BD35C21" w14:textId="77777777" w:rsidR="00812211" w:rsidRDefault="00812211" w:rsidP="00CA00E2"/>
    <w:p w14:paraId="5BCC4F9B" w14:textId="19BF3907" w:rsidR="00CA00E2" w:rsidRPr="00264CDD" w:rsidRDefault="00CA00E2" w:rsidP="00264CDD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ind w:left="0" w:firstLine="0"/>
        <w:jc w:val="both"/>
        <w:rPr>
          <w:rFonts w:ascii="Cambria" w:hAnsi="Cambria"/>
          <w:b/>
          <w:color w:val="FFFFFF" w:themeColor="background1"/>
        </w:rPr>
      </w:pPr>
      <w:bookmarkStart w:id="2" w:name="_Toc192750550"/>
      <w:r>
        <w:rPr>
          <w:rFonts w:ascii="Cambria" w:hAnsi="Cambria"/>
          <w:b/>
          <w:color w:val="FFFFFF" w:themeColor="background1"/>
        </w:rPr>
        <w:lastRenderedPageBreak/>
        <w:t>INSTALACIÓN Y CONFIGURACIÓN INICIAL.</w:t>
      </w:r>
      <w:bookmarkEnd w:id="2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CA00E2" w:rsidRPr="002D7A7F" w14:paraId="751263EB" w14:textId="77777777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4C40D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94556" w14:textId="77777777" w:rsidR="00CA00E2" w:rsidRDefault="00CA00E2" w:rsidP="00CA00E2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9F13D8">
              <w:rPr>
                <w:rFonts w:ascii="Cambria" w:eastAsia="Calibri" w:hAnsi="Cambria" w:cs="Calibri"/>
                <w:sz w:val="20"/>
                <w:szCs w:val="20"/>
              </w:rPr>
              <w:t>Instalación y configuración inicial de las herramientas de seguridad para la detección, interrupción y respuesta ante amenazas en los endpoints (servidores, PCs, portátiles, teléfonos móviles…) y/o a nivel global (p.e. sondas), integrados con una solución SIEM donde se recopile la información procedente de distintas fuentes de la empresa para su correlación y análisis.</w:t>
            </w:r>
          </w:p>
          <w:p w14:paraId="74AA36DC" w14:textId="77777777" w:rsidR="0064564B" w:rsidRDefault="0064564B" w:rsidP="00CA00E2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27CCC0EF" w14:textId="32AAE4D7" w:rsidR="00CA1EE4" w:rsidRPr="00A65CD0" w:rsidRDefault="00CA1EE4" w:rsidP="00CA00E2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E7089D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9B3BD7">
              <w:rPr>
                <w:rFonts w:ascii="Cambria" w:eastAsia="Calibri" w:hAnsi="Cambria" w:cs="Calibri"/>
                <w:sz w:val="20"/>
                <w:szCs w:val="20"/>
              </w:rPr>
              <w:t>rán</w:t>
            </w:r>
            <w:r w:rsidRPr="00E7089D">
              <w:rPr>
                <w:rFonts w:ascii="Cambria" w:eastAsia="Calibri" w:hAnsi="Cambria" w:cs="Calibri"/>
                <w:sz w:val="20"/>
                <w:szCs w:val="20"/>
              </w:rPr>
              <w:t xml:space="preserve"> aportar capturas de pantalla de las opciones de configuración/parametrización adaptadas al cliente que acrediten la configuración inicial otorgada a la solución para la detección de amenazas (consola centralizada o instalación individual).</w:t>
            </w:r>
          </w:p>
        </w:tc>
      </w:tr>
      <w:tr w:rsidR="00CA00E2" w:rsidRPr="002D7A7F" w14:paraId="3C27EEAC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01911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E9430" w14:textId="7675390B" w:rsidR="00CA00E2" w:rsidRPr="00350381" w:rsidRDefault="00350381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350381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Personalizada.</w:t>
            </w:r>
          </w:p>
        </w:tc>
      </w:tr>
      <w:tr w:rsidR="00CA00E2" w:rsidRPr="002D7A7F" w14:paraId="0ADCD8BB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C126D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88C253" w14:textId="77777777" w:rsidR="00CA1EE4" w:rsidRPr="005A6DC0" w:rsidRDefault="00CA1EE4">
            <w:pPr>
              <w:spacing w:after="0" w:line="240" w:lineRule="auto"/>
              <w:jc w:val="both"/>
              <w:rPr>
                <w:rFonts w:ascii="Calibri" w:eastAsia="Calibri" w:hAnsi="Calibri" w:cs="Calibri"/>
                <w:strike/>
                <w:color w:val="FF0000"/>
                <w:sz w:val="20"/>
                <w:szCs w:val="20"/>
              </w:rPr>
            </w:pPr>
          </w:p>
          <w:p w14:paraId="6181B432" w14:textId="213ECCF3" w:rsidR="00347ABF" w:rsidRPr="000008BE" w:rsidRDefault="00C569AC">
            <w:pPr>
              <w:spacing w:after="0" w:line="240" w:lineRule="auto"/>
              <w:jc w:val="both"/>
              <w:rPr>
                <w:rFonts w:ascii="Cambria" w:eastAsia="Calibri" w:hAnsi="Cambria" w:cs="Calibri"/>
                <w:strike/>
                <w:color w:val="4EA72E" w:themeColor="accent6"/>
                <w:sz w:val="20"/>
                <w:szCs w:val="20"/>
              </w:rPr>
            </w:pPr>
            <w:r w:rsidRPr="000008BE">
              <w:rPr>
                <w:rFonts w:ascii="Cambria" w:eastAsia="Calibri" w:hAnsi="Cambria" w:cs="Calibri"/>
                <w:strike/>
                <w:color w:val="4EA72E" w:themeColor="accent6"/>
                <w:sz w:val="20"/>
                <w:szCs w:val="20"/>
              </w:rPr>
              <w:t xml:space="preserve"> </w:t>
            </w:r>
          </w:p>
          <w:p w14:paraId="7B5BC68C" w14:textId="0017BD4F" w:rsidR="00CA1EE4" w:rsidRPr="007E325A" w:rsidRDefault="00CA1EE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40AF6C4" w14:textId="77777777" w:rsidR="00812211" w:rsidRDefault="00812211" w:rsidP="007E325A"/>
    <w:p w14:paraId="7985DBC3" w14:textId="77777777" w:rsidR="007E325A" w:rsidRDefault="007E325A" w:rsidP="007E325A"/>
    <w:p w14:paraId="3B7686D6" w14:textId="77777777" w:rsidR="00812211" w:rsidRDefault="00812211" w:rsidP="00CA00E2">
      <w:pPr>
        <w:jc w:val="center"/>
      </w:pPr>
    </w:p>
    <w:p w14:paraId="4EA588BB" w14:textId="77777777" w:rsidR="00776B43" w:rsidRDefault="00776B43" w:rsidP="00CA00E2">
      <w:pPr>
        <w:jc w:val="center"/>
      </w:pPr>
    </w:p>
    <w:p w14:paraId="77214CBD" w14:textId="77777777" w:rsidR="00776B43" w:rsidRDefault="00776B43" w:rsidP="00CA00E2">
      <w:pPr>
        <w:jc w:val="center"/>
      </w:pPr>
    </w:p>
    <w:p w14:paraId="3BC035D8" w14:textId="77777777" w:rsidR="00776B43" w:rsidRDefault="00776B43" w:rsidP="00CA00E2">
      <w:pPr>
        <w:jc w:val="center"/>
      </w:pPr>
    </w:p>
    <w:p w14:paraId="667A409C" w14:textId="77777777" w:rsidR="00776B43" w:rsidRDefault="00776B43" w:rsidP="00CA00E2">
      <w:pPr>
        <w:jc w:val="center"/>
      </w:pPr>
    </w:p>
    <w:p w14:paraId="0C5C439C" w14:textId="77777777" w:rsidR="00776B43" w:rsidRDefault="00776B43" w:rsidP="00CA00E2">
      <w:pPr>
        <w:jc w:val="center"/>
      </w:pPr>
    </w:p>
    <w:p w14:paraId="48D3D568" w14:textId="77777777" w:rsidR="00776B43" w:rsidRDefault="00776B43" w:rsidP="00CA00E2">
      <w:pPr>
        <w:jc w:val="center"/>
      </w:pPr>
    </w:p>
    <w:p w14:paraId="34DE6651" w14:textId="77777777" w:rsidR="00776B43" w:rsidRDefault="00776B43" w:rsidP="00CA00E2">
      <w:pPr>
        <w:jc w:val="center"/>
      </w:pPr>
    </w:p>
    <w:p w14:paraId="51052DC4" w14:textId="77777777" w:rsidR="00776B43" w:rsidRDefault="00776B43" w:rsidP="00CA00E2">
      <w:pPr>
        <w:jc w:val="center"/>
      </w:pPr>
    </w:p>
    <w:p w14:paraId="55554FEB" w14:textId="77777777" w:rsidR="00776B43" w:rsidRDefault="00776B43" w:rsidP="00CA00E2">
      <w:pPr>
        <w:jc w:val="center"/>
      </w:pPr>
    </w:p>
    <w:p w14:paraId="74D23907" w14:textId="77777777" w:rsidR="00776B43" w:rsidRDefault="00776B43" w:rsidP="00CA00E2">
      <w:pPr>
        <w:jc w:val="center"/>
      </w:pPr>
    </w:p>
    <w:p w14:paraId="62FED532" w14:textId="77777777" w:rsidR="00776B43" w:rsidRDefault="00776B43" w:rsidP="00CA00E2">
      <w:pPr>
        <w:jc w:val="center"/>
      </w:pPr>
    </w:p>
    <w:p w14:paraId="08E8DB8A" w14:textId="77777777" w:rsidR="00B53DBD" w:rsidRDefault="00B53DBD" w:rsidP="00CA00E2">
      <w:pPr>
        <w:jc w:val="center"/>
      </w:pPr>
    </w:p>
    <w:p w14:paraId="020FFD05" w14:textId="77777777" w:rsidR="00776B43" w:rsidRDefault="00776B43" w:rsidP="00AF2744"/>
    <w:p w14:paraId="00863747" w14:textId="0921D463" w:rsidR="00CA00E2" w:rsidRPr="002D7A7F" w:rsidRDefault="00CA00E2" w:rsidP="00CA00E2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ind w:left="0" w:firstLine="0"/>
        <w:jc w:val="both"/>
        <w:rPr>
          <w:rFonts w:ascii="Cambria" w:hAnsi="Cambria"/>
          <w:b/>
          <w:color w:val="FFFFFF" w:themeColor="background1"/>
        </w:rPr>
      </w:pPr>
      <w:bookmarkStart w:id="3" w:name="_Toc192750551"/>
      <w:r>
        <w:rPr>
          <w:rFonts w:ascii="Cambria" w:hAnsi="Cambria"/>
          <w:b/>
          <w:color w:val="FFFFFF" w:themeColor="background1"/>
        </w:rPr>
        <w:lastRenderedPageBreak/>
        <w:t>DETECCIÓN Y RESPUESTA EN LOS ENDPOINTS.</w:t>
      </w:r>
      <w:bookmarkEnd w:id="3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CA00E2" w:rsidRPr="002D7A7F" w14:paraId="52ECD3D6" w14:textId="77777777" w:rsidTr="00CA00E2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08104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A36D" w14:textId="77777777" w:rsidR="00CA00E2" w:rsidRDefault="00CA00E2" w:rsidP="00CA6D8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7F242D">
              <w:rPr>
                <w:rFonts w:ascii="Cambria" w:eastAsia="Calibri" w:hAnsi="Cambria" w:cs="Calibri"/>
                <w:sz w:val="20"/>
                <w:szCs w:val="20"/>
              </w:rPr>
              <w:t>La solución implantada debe contemplar mecanismos de detección y respuesta en los endpoints pudiendo suministrarse la protección EDR junto con el resto de los componentes de la solución implantada o pudiendo ésta integrarse con soluciones EDR ya existentes en los endpoints.</w:t>
            </w:r>
          </w:p>
          <w:p w14:paraId="59422F15" w14:textId="77777777" w:rsidR="009F54A1" w:rsidRDefault="009F54A1" w:rsidP="00CA6D8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  <w:p w14:paraId="19BF1748" w14:textId="797103A5" w:rsidR="009F54A1" w:rsidRPr="00E7089D" w:rsidRDefault="001112C0" w:rsidP="00CA6D8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6F775F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9B3BD7">
              <w:rPr>
                <w:rFonts w:ascii="Cambria" w:eastAsia="Calibri" w:hAnsi="Cambria" w:cs="Calibri"/>
                <w:sz w:val="20"/>
                <w:szCs w:val="20"/>
              </w:rPr>
              <w:t>rán</w:t>
            </w:r>
            <w:r w:rsidRPr="006F775F">
              <w:rPr>
                <w:rFonts w:ascii="Cambria" w:eastAsia="Calibri" w:hAnsi="Cambria" w:cs="Calibri"/>
                <w:sz w:val="20"/>
                <w:szCs w:val="20"/>
              </w:rPr>
              <w:t xml:space="preserve"> aportar capturas de pantalla del funcionamiento de los mecanismos de detección y respuesta en los endpoints otorgados a la solución</w:t>
            </w:r>
            <w:r w:rsidR="00E7089D">
              <w:rPr>
                <w:rFonts w:ascii="Cambria" w:eastAsia="Calibri" w:hAnsi="Cambria" w:cs="Calibri"/>
                <w:sz w:val="20"/>
                <w:szCs w:val="20"/>
              </w:rPr>
              <w:t>.</w:t>
            </w:r>
          </w:p>
        </w:tc>
      </w:tr>
      <w:tr w:rsidR="00CA00E2" w:rsidRPr="002D7A7F" w14:paraId="507DF9C9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98CC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DC512" w14:textId="46C8B83E" w:rsidR="00CA00E2" w:rsidRPr="007F242D" w:rsidRDefault="00CA00E2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7F242D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Genérica</w:t>
            </w:r>
            <w:r w:rsidR="002E5328" w:rsidRPr="007F242D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.</w:t>
            </w:r>
          </w:p>
        </w:tc>
      </w:tr>
      <w:tr w:rsidR="00CA00E2" w:rsidRPr="002D7A7F" w14:paraId="13F1C62F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48158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BE2EB" w14:textId="77777777" w:rsidR="00654A35" w:rsidRDefault="00654A35" w:rsidP="00B24616">
            <w:pPr>
              <w:spacing w:after="0" w:line="240" w:lineRule="auto"/>
              <w:jc w:val="both"/>
              <w:rPr>
                <w:rFonts w:ascii="Cambria" w:eastAsia="Calibri" w:hAnsi="Cambria" w:cs="Calibri"/>
                <w:strike/>
                <w:sz w:val="20"/>
                <w:szCs w:val="20"/>
              </w:rPr>
            </w:pPr>
          </w:p>
          <w:p w14:paraId="5842C0F8" w14:textId="517E73B5" w:rsidR="00A771F5" w:rsidRPr="007F242D" w:rsidRDefault="00A771F5" w:rsidP="00B53DB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2A55295B" w14:textId="77777777" w:rsidR="00CA00E2" w:rsidRDefault="00CA00E2" w:rsidP="00CA00E2">
      <w:pPr>
        <w:jc w:val="center"/>
      </w:pPr>
    </w:p>
    <w:p w14:paraId="6DC04156" w14:textId="77777777" w:rsidR="00812211" w:rsidRDefault="00812211" w:rsidP="00CA00E2">
      <w:pPr>
        <w:jc w:val="center"/>
      </w:pPr>
    </w:p>
    <w:p w14:paraId="64FF5468" w14:textId="77777777" w:rsidR="00812211" w:rsidRDefault="00812211" w:rsidP="00CA00E2">
      <w:pPr>
        <w:jc w:val="center"/>
      </w:pPr>
    </w:p>
    <w:p w14:paraId="2BDBE379" w14:textId="77777777" w:rsidR="00812211" w:rsidRDefault="00812211" w:rsidP="00CA00E2">
      <w:pPr>
        <w:jc w:val="center"/>
      </w:pPr>
    </w:p>
    <w:p w14:paraId="29004226" w14:textId="77777777" w:rsidR="00812211" w:rsidRDefault="00812211" w:rsidP="00CA00E2">
      <w:pPr>
        <w:jc w:val="center"/>
      </w:pPr>
    </w:p>
    <w:p w14:paraId="7CAE7826" w14:textId="77777777" w:rsidR="00812211" w:rsidRDefault="00812211" w:rsidP="00CA00E2">
      <w:pPr>
        <w:jc w:val="center"/>
      </w:pPr>
    </w:p>
    <w:p w14:paraId="1608642C" w14:textId="77777777" w:rsidR="00812211" w:rsidRDefault="00812211" w:rsidP="00CA00E2">
      <w:pPr>
        <w:jc w:val="center"/>
      </w:pPr>
    </w:p>
    <w:p w14:paraId="6D81E52E" w14:textId="77777777" w:rsidR="00812211" w:rsidRDefault="00812211" w:rsidP="00CA00E2">
      <w:pPr>
        <w:jc w:val="center"/>
      </w:pPr>
    </w:p>
    <w:p w14:paraId="45DEF76A" w14:textId="77777777" w:rsidR="00812211" w:rsidRDefault="00812211" w:rsidP="00CA00E2">
      <w:pPr>
        <w:jc w:val="center"/>
      </w:pPr>
    </w:p>
    <w:p w14:paraId="700D65BE" w14:textId="77777777" w:rsidR="00812211" w:rsidRDefault="00812211" w:rsidP="00CA00E2">
      <w:pPr>
        <w:jc w:val="center"/>
      </w:pPr>
    </w:p>
    <w:p w14:paraId="12A68189" w14:textId="77777777" w:rsidR="00812211" w:rsidRDefault="00812211" w:rsidP="00CA00E2">
      <w:pPr>
        <w:jc w:val="center"/>
      </w:pPr>
    </w:p>
    <w:p w14:paraId="59A0B4AF" w14:textId="77777777" w:rsidR="00812211" w:rsidRDefault="00812211" w:rsidP="00CA00E2">
      <w:pPr>
        <w:jc w:val="center"/>
      </w:pPr>
    </w:p>
    <w:p w14:paraId="25D90092" w14:textId="77777777" w:rsidR="00812211" w:rsidRDefault="00812211" w:rsidP="00CA00E2">
      <w:pPr>
        <w:jc w:val="center"/>
      </w:pPr>
    </w:p>
    <w:p w14:paraId="6E13672C" w14:textId="77777777" w:rsidR="00C60E7E" w:rsidRDefault="00C60E7E" w:rsidP="00CA00E2">
      <w:pPr>
        <w:jc w:val="center"/>
      </w:pPr>
    </w:p>
    <w:p w14:paraId="564AB6A8" w14:textId="77777777" w:rsidR="0036731E" w:rsidRDefault="0036731E" w:rsidP="00CA00E2">
      <w:pPr>
        <w:jc w:val="center"/>
      </w:pPr>
    </w:p>
    <w:p w14:paraId="5F0E9A02" w14:textId="77777777" w:rsidR="00536BB3" w:rsidRDefault="00536BB3" w:rsidP="00536BB3"/>
    <w:p w14:paraId="4D0CA221" w14:textId="77777777" w:rsidR="00B53DBD" w:rsidRDefault="00B53DBD" w:rsidP="00536BB3"/>
    <w:p w14:paraId="1053A00A" w14:textId="24CCF6DF" w:rsidR="00CA00E2" w:rsidRPr="00812211" w:rsidRDefault="00CA00E2" w:rsidP="00812211">
      <w:pPr>
        <w:pStyle w:val="Ttulo1"/>
        <w:numPr>
          <w:ilvl w:val="0"/>
          <w:numId w:val="2"/>
        </w:numPr>
        <w:pBdr>
          <w:top w:val="single" w:sz="18" w:space="1" w:color="C00000"/>
          <w:left w:val="single" w:sz="18" w:space="4" w:color="C00000"/>
          <w:bottom w:val="single" w:sz="18" w:space="1" w:color="C00000"/>
          <w:right w:val="single" w:sz="18" w:space="4" w:color="C00000"/>
        </w:pBdr>
        <w:shd w:val="clear" w:color="auto" w:fill="C00000"/>
        <w:spacing w:before="300" w:after="300" w:line="240" w:lineRule="auto"/>
        <w:ind w:left="0" w:firstLine="0"/>
        <w:jc w:val="both"/>
        <w:rPr>
          <w:rFonts w:ascii="Cambria" w:hAnsi="Cambria"/>
          <w:b/>
          <w:color w:val="FFFFFF" w:themeColor="background1"/>
        </w:rPr>
      </w:pPr>
      <w:bookmarkStart w:id="4" w:name="_Toc192750552"/>
      <w:r>
        <w:rPr>
          <w:rFonts w:ascii="Cambria" w:hAnsi="Cambria"/>
          <w:b/>
          <w:color w:val="FFFFFF" w:themeColor="background1"/>
        </w:rPr>
        <w:lastRenderedPageBreak/>
        <w:t>FUENTES A MONITORIZAR</w:t>
      </w:r>
      <w:r w:rsidR="002E5328">
        <w:rPr>
          <w:rFonts w:ascii="Cambria" w:hAnsi="Cambria"/>
          <w:b/>
          <w:color w:val="FFFFFF" w:themeColor="background1"/>
        </w:rPr>
        <w:t>.</w:t>
      </w:r>
      <w:bookmarkEnd w:id="4"/>
    </w:p>
    <w:tbl>
      <w:tblPr>
        <w:tblW w:w="86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1"/>
        <w:gridCol w:w="5666"/>
      </w:tblGrid>
      <w:tr w:rsidR="00CA00E2" w:rsidRPr="002D7A7F" w14:paraId="4992D5C4" w14:textId="77777777">
        <w:tc>
          <w:tcPr>
            <w:tcW w:w="2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608EA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Información que aportar</w:t>
            </w:r>
          </w:p>
        </w:tc>
        <w:tc>
          <w:tcPr>
            <w:tcW w:w="5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7137" w14:textId="77777777" w:rsidR="002E5328" w:rsidRPr="006F775F" w:rsidRDefault="002E5328" w:rsidP="009B2F45">
            <w:pPr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6F775F">
              <w:rPr>
                <w:rFonts w:ascii="Cambria" w:eastAsia="Calibri" w:hAnsi="Cambria" w:cs="Calibri"/>
                <w:sz w:val="20"/>
                <w:szCs w:val="20"/>
              </w:rPr>
              <w:t>La solución implantada deberá proteger frente a las amenazas que afecten a diversas fuentes de la empresa como endpoints (servidores, PCs, portátiles, teléfonos móviles…) o soluciones Cloud.</w:t>
            </w:r>
          </w:p>
          <w:p w14:paraId="0ADFDFA1" w14:textId="4F141619" w:rsidR="004B5DC0" w:rsidRPr="006F775F" w:rsidRDefault="004B5DC0" w:rsidP="009B2F45">
            <w:pPr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  <w:r w:rsidRPr="006F775F">
              <w:rPr>
                <w:rFonts w:ascii="Cambria" w:eastAsia="Calibri" w:hAnsi="Cambria" w:cs="Calibri"/>
                <w:sz w:val="20"/>
                <w:szCs w:val="20"/>
              </w:rPr>
              <w:t>Se debe</w:t>
            </w:r>
            <w:r w:rsidR="009B3BD7">
              <w:rPr>
                <w:rFonts w:ascii="Cambria" w:eastAsia="Calibri" w:hAnsi="Cambria" w:cs="Calibri"/>
                <w:sz w:val="20"/>
                <w:szCs w:val="20"/>
              </w:rPr>
              <w:t xml:space="preserve">rán </w:t>
            </w:r>
            <w:r w:rsidRPr="006F775F">
              <w:rPr>
                <w:rFonts w:ascii="Cambria" w:eastAsia="Calibri" w:hAnsi="Cambria" w:cs="Calibri"/>
                <w:sz w:val="20"/>
                <w:szCs w:val="20"/>
              </w:rPr>
              <w:t>aportar capturas de pantalla que evidencien el software instalado ante las amenazas que afecten a diversas fuentes de la empresa como endpoints (servidores, PCs, portátiles, teléfonos móviles…) o soluciones Cloud.</w:t>
            </w:r>
          </w:p>
        </w:tc>
      </w:tr>
      <w:tr w:rsidR="00CA00E2" w:rsidRPr="002D7A7F" w14:paraId="0ACC632F" w14:textId="77777777">
        <w:trPr>
          <w:trHeight w:val="680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F9579" w14:textId="77777777" w:rsidR="00CA00E2" w:rsidRPr="002D7A7F" w:rsidRDefault="00CA00E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Tipo de evidencia esperada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6118E" w14:textId="0EBB6970" w:rsidR="00CA00E2" w:rsidRPr="00812211" w:rsidRDefault="00CA00E2">
            <w:pPr>
              <w:spacing w:after="0" w:line="240" w:lineRule="auto"/>
              <w:rPr>
                <w:rFonts w:ascii="Cambria" w:eastAsia="Calibri" w:hAnsi="Cambria" w:cs="Calibri"/>
                <w:b/>
                <w:bCs/>
                <w:sz w:val="20"/>
                <w:szCs w:val="20"/>
              </w:rPr>
            </w:pPr>
            <w:r w:rsidRPr="00812211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Genérica</w:t>
            </w:r>
            <w:r w:rsidR="002E5328" w:rsidRPr="00812211">
              <w:rPr>
                <w:rFonts w:ascii="Cambria" w:eastAsia="Calibri" w:hAnsi="Cambria" w:cs="Calibri"/>
                <w:b/>
                <w:bCs/>
                <w:sz w:val="20"/>
                <w:szCs w:val="20"/>
              </w:rPr>
              <w:t>.</w:t>
            </w:r>
          </w:p>
        </w:tc>
      </w:tr>
      <w:tr w:rsidR="00CA00E2" w:rsidRPr="002D7A7F" w14:paraId="7AD9B3E4" w14:textId="77777777">
        <w:trPr>
          <w:trHeight w:val="707"/>
        </w:trPr>
        <w:tc>
          <w:tcPr>
            <w:tcW w:w="2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B972" w14:textId="12D99CEA" w:rsidR="00CA00E2" w:rsidRPr="00536BB3" w:rsidRDefault="00CA00E2">
            <w:pPr>
              <w:spacing w:after="0" w:line="240" w:lineRule="auto"/>
              <w:rPr>
                <w:rFonts w:ascii="Cambria" w:eastAsia="Calibri" w:hAnsi="Cambria" w:cs="Calibri"/>
                <w:sz w:val="20"/>
                <w:szCs w:val="20"/>
              </w:rPr>
            </w:pPr>
            <w:r w:rsidRPr="00A744D9">
              <w:rPr>
                <w:rFonts w:ascii="Cambria" w:eastAsia="Calibri" w:hAnsi="Cambria" w:cs="Calibri"/>
                <w:sz w:val="20"/>
                <w:szCs w:val="20"/>
              </w:rPr>
              <w:t>Observaciones</w:t>
            </w:r>
            <w:r w:rsidR="00A95132">
              <w:rPr>
                <w:rFonts w:ascii="Cambria" w:eastAsia="Calibri" w:hAnsi="Cambria" w:cs="Calibri"/>
                <w:sz w:val="20"/>
                <w:szCs w:val="20"/>
              </w:rPr>
              <w:t xml:space="preserve">  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82D2C" w14:textId="4E0BD18A" w:rsidR="00BE31C5" w:rsidRPr="00812211" w:rsidRDefault="00BE31C5" w:rsidP="00B53DBD">
            <w:pPr>
              <w:spacing w:after="0" w:line="240" w:lineRule="auto"/>
              <w:jc w:val="both"/>
              <w:rPr>
                <w:rFonts w:ascii="Cambria" w:eastAsia="Calibri" w:hAnsi="Cambria" w:cs="Calibri"/>
                <w:sz w:val="20"/>
                <w:szCs w:val="20"/>
              </w:rPr>
            </w:pPr>
          </w:p>
        </w:tc>
      </w:tr>
    </w:tbl>
    <w:p w14:paraId="799CCA74" w14:textId="77777777" w:rsidR="00CA00E2" w:rsidRDefault="00CA00E2" w:rsidP="00CA00E2">
      <w:pPr>
        <w:jc w:val="center"/>
      </w:pPr>
    </w:p>
    <w:p w14:paraId="4EB61566" w14:textId="77777777" w:rsidR="00536BB3" w:rsidRDefault="00536BB3" w:rsidP="00CA00E2">
      <w:pPr>
        <w:jc w:val="center"/>
      </w:pPr>
    </w:p>
    <w:p w14:paraId="0A26D49F" w14:textId="77777777" w:rsidR="00536BB3" w:rsidRDefault="00536BB3" w:rsidP="00536BB3"/>
    <w:p w14:paraId="61C0F22B" w14:textId="77777777" w:rsidR="00536BB3" w:rsidRDefault="00536BB3" w:rsidP="00536BB3"/>
    <w:p w14:paraId="133EF571" w14:textId="77777777" w:rsidR="00536BB3" w:rsidRDefault="00536BB3" w:rsidP="00536BB3"/>
    <w:p w14:paraId="3F4E4C0C" w14:textId="77777777" w:rsidR="00536BB3" w:rsidRDefault="00536BB3" w:rsidP="00536BB3"/>
    <w:p w14:paraId="54891A36" w14:textId="77777777" w:rsidR="00536BB3" w:rsidRDefault="00536BB3" w:rsidP="00536BB3"/>
    <w:p w14:paraId="0F84A112" w14:textId="77777777" w:rsidR="00536BB3" w:rsidRDefault="00536BB3" w:rsidP="00536BB3"/>
    <w:p w14:paraId="71F12050" w14:textId="77777777" w:rsidR="00536BB3" w:rsidRDefault="00536BB3" w:rsidP="00536BB3"/>
    <w:p w14:paraId="00B42D99" w14:textId="77777777" w:rsidR="00536BB3" w:rsidRDefault="00536BB3" w:rsidP="00536BB3"/>
    <w:p w14:paraId="67A86617" w14:textId="77777777" w:rsidR="00536BB3" w:rsidRDefault="00536BB3" w:rsidP="00CA00E2">
      <w:pPr>
        <w:jc w:val="center"/>
      </w:pPr>
    </w:p>
    <w:p w14:paraId="1B827AE7" w14:textId="77777777" w:rsidR="001835EB" w:rsidRDefault="001835EB" w:rsidP="00CA00E2">
      <w:pPr>
        <w:jc w:val="center"/>
      </w:pPr>
    </w:p>
    <w:p w14:paraId="79A19423" w14:textId="77777777" w:rsidR="001835EB" w:rsidRDefault="001835EB" w:rsidP="00CA00E2">
      <w:pPr>
        <w:jc w:val="center"/>
      </w:pPr>
    </w:p>
    <w:p w14:paraId="01BC2532" w14:textId="77777777" w:rsidR="00536BB3" w:rsidRDefault="00536BB3" w:rsidP="00CA00E2">
      <w:pPr>
        <w:jc w:val="center"/>
      </w:pPr>
    </w:p>
    <w:p w14:paraId="3348DDC1" w14:textId="77777777" w:rsidR="00536BB3" w:rsidRDefault="00536BB3" w:rsidP="00CA00E2">
      <w:pPr>
        <w:jc w:val="center"/>
      </w:pPr>
    </w:p>
    <w:p w14:paraId="20038840" w14:textId="77777777" w:rsidR="00B53DBD" w:rsidRDefault="00B53DBD" w:rsidP="00CA00E2">
      <w:pPr>
        <w:jc w:val="center"/>
      </w:pPr>
    </w:p>
    <w:p w14:paraId="60E74EEA" w14:textId="77777777" w:rsidR="00536BB3" w:rsidRDefault="00536BB3" w:rsidP="00536BB3"/>
    <w:p w14:paraId="0C564ACD" w14:textId="77777777" w:rsidR="00536BB3" w:rsidRDefault="00536BB3" w:rsidP="00536BB3"/>
    <w:p w14:paraId="7C2C823D" w14:textId="77777777" w:rsidR="00536BB3" w:rsidRDefault="00536BB3" w:rsidP="00536BB3"/>
    <w:p w14:paraId="6B3EA8E2" w14:textId="77777777" w:rsidR="00A40210" w:rsidRDefault="00A40210" w:rsidP="00536BB3"/>
    <w:p w14:paraId="51B913A0" w14:textId="77777777" w:rsidR="00D625AE" w:rsidRDefault="00D625AE" w:rsidP="00536BB3"/>
    <w:sectPr w:rsidR="00D625A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659EC" w14:textId="77777777" w:rsidR="00A2751A" w:rsidRDefault="00A2751A" w:rsidP="00CA00E2">
      <w:pPr>
        <w:spacing w:after="0" w:line="240" w:lineRule="auto"/>
      </w:pPr>
      <w:r>
        <w:separator/>
      </w:r>
    </w:p>
  </w:endnote>
  <w:endnote w:type="continuationSeparator" w:id="0">
    <w:p w14:paraId="6A7256CF" w14:textId="77777777" w:rsidR="00A2751A" w:rsidRDefault="00A2751A" w:rsidP="00CA00E2">
      <w:pPr>
        <w:spacing w:after="0" w:line="240" w:lineRule="auto"/>
      </w:pPr>
      <w:r>
        <w:continuationSeparator/>
      </w:r>
    </w:p>
  </w:endnote>
  <w:endnote w:type="continuationNotice" w:id="1">
    <w:p w14:paraId="294121EC" w14:textId="77777777" w:rsidR="00A2751A" w:rsidRDefault="00A275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177E3" w14:textId="7517D647" w:rsidR="00CA00E2" w:rsidRPr="00AA177B" w:rsidRDefault="00CA00E2" w:rsidP="00CA00E2">
    <w:pPr>
      <w:pStyle w:val="Piedepgina"/>
      <w:rPr>
        <w:rFonts w:ascii="Cambria" w:hAnsi="Cambria"/>
      </w:rPr>
    </w:pPr>
    <w:r>
      <w:rPr>
        <w:rFonts w:ascii="Cambria" w:hAnsi="Cambria"/>
      </w:rPr>
      <w:t>V</w:t>
    </w:r>
    <w:r w:rsidR="000A1101">
      <w:rPr>
        <w:rFonts w:ascii="Cambria" w:hAnsi="Cambria"/>
      </w:rPr>
      <w:t>1</w:t>
    </w:r>
    <w:r>
      <w:rPr>
        <w:rFonts w:ascii="Cambria" w:hAnsi="Cambria"/>
      </w:rPr>
      <w:t xml:space="preserve">- </w:t>
    </w:r>
    <w:r w:rsidR="004854AA">
      <w:rPr>
        <w:rFonts w:ascii="Cambria" w:hAnsi="Cambria"/>
      </w:rPr>
      <w:t>19</w:t>
    </w:r>
    <w:r>
      <w:rPr>
        <w:rFonts w:ascii="Cambria" w:hAnsi="Cambria"/>
      </w:rPr>
      <w:t>/</w:t>
    </w:r>
    <w:r w:rsidR="00576760">
      <w:rPr>
        <w:rFonts w:ascii="Cambria" w:hAnsi="Cambria"/>
      </w:rPr>
      <w:t>03</w:t>
    </w:r>
    <w:r>
      <w:rPr>
        <w:rFonts w:ascii="Cambria" w:hAnsi="Cambria"/>
      </w:rPr>
      <w:t>/</w:t>
    </w:r>
    <w:r w:rsidR="00FB76D5">
      <w:rPr>
        <w:rFonts w:ascii="Cambria" w:hAnsi="Cambria"/>
      </w:rPr>
      <w:t>20</w:t>
    </w:r>
    <w:r>
      <w:rPr>
        <w:rFonts w:ascii="Cambria" w:hAnsi="Cambria"/>
      </w:rPr>
      <w:t>2</w:t>
    </w:r>
    <w:r w:rsidR="000A1101">
      <w:rPr>
        <w:rFonts w:ascii="Cambria" w:hAnsi="Cambria"/>
      </w:rPr>
      <w:t>5</w:t>
    </w:r>
    <w:r>
      <w:rPr>
        <w:rFonts w:ascii="Cambria" w:hAnsi="Cambria"/>
      </w:rPr>
      <w:ptab w:relativeTo="margin" w:alignment="center" w:leader="none"/>
    </w:r>
    <w:r>
      <w:rPr>
        <w:rFonts w:ascii="Cambria" w:hAnsi="Cambria"/>
      </w:rPr>
      <w:ptab w:relativeTo="margin" w:alignment="right" w:leader="none"/>
    </w:r>
    <w:r>
      <w:rPr>
        <w:rFonts w:ascii="Cambria" w:hAnsi="Cambria"/>
      </w:rPr>
      <w:t xml:space="preserve">Página </w:t>
    </w:r>
    <w:r>
      <w:rPr>
        <w:rFonts w:ascii="Cambria" w:hAnsi="Cambria"/>
        <w:b/>
        <w:bCs/>
      </w:rPr>
      <w:fldChar w:fldCharType="begin"/>
    </w:r>
    <w:r>
      <w:rPr>
        <w:rFonts w:ascii="Cambria" w:hAnsi="Cambria"/>
        <w:b/>
        <w:bCs/>
      </w:rPr>
      <w:instrText>PAGE  \* Arabic  \* MERGEFORMAT</w:instrText>
    </w:r>
    <w:r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</w:rPr>
      <w:t>1</w:t>
    </w:r>
    <w:r>
      <w:rPr>
        <w:rFonts w:ascii="Cambria" w:hAnsi="Cambria"/>
        <w:b/>
        <w:bCs/>
      </w:rPr>
      <w:fldChar w:fldCharType="end"/>
    </w:r>
    <w:r>
      <w:rPr>
        <w:rFonts w:ascii="Cambria" w:hAnsi="Cambria"/>
      </w:rPr>
      <w:t xml:space="preserve"> de </w:t>
    </w:r>
    <w:r>
      <w:rPr>
        <w:rFonts w:ascii="Cambria" w:hAnsi="Cambria"/>
        <w:b/>
        <w:bCs/>
      </w:rPr>
      <w:fldChar w:fldCharType="begin"/>
    </w:r>
    <w:r>
      <w:rPr>
        <w:rFonts w:ascii="Cambria" w:hAnsi="Cambria"/>
        <w:b/>
        <w:bCs/>
      </w:rPr>
      <w:instrText>NUMPAGES  \* Arabic  \* MERGEFORMAT</w:instrText>
    </w:r>
    <w:r>
      <w:rPr>
        <w:rFonts w:ascii="Cambria" w:hAnsi="Cambria"/>
        <w:b/>
        <w:bCs/>
      </w:rPr>
      <w:fldChar w:fldCharType="separate"/>
    </w:r>
    <w:r>
      <w:rPr>
        <w:rFonts w:ascii="Cambria" w:hAnsi="Cambria"/>
        <w:b/>
        <w:bCs/>
      </w:rPr>
      <w:t>13</w:t>
    </w:r>
    <w:r>
      <w:rPr>
        <w:rFonts w:ascii="Cambria" w:hAnsi="Cambria"/>
        <w:b/>
        <w:bCs/>
      </w:rPr>
      <w:fldChar w:fldCharType="end"/>
    </w:r>
  </w:p>
  <w:p w14:paraId="274D9032" w14:textId="77777777" w:rsidR="00CA00E2" w:rsidRDefault="00CA00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A1633" w14:textId="77777777" w:rsidR="00A2751A" w:rsidRDefault="00A2751A" w:rsidP="00CA00E2">
      <w:pPr>
        <w:spacing w:after="0" w:line="240" w:lineRule="auto"/>
      </w:pPr>
      <w:r>
        <w:separator/>
      </w:r>
    </w:p>
  </w:footnote>
  <w:footnote w:type="continuationSeparator" w:id="0">
    <w:p w14:paraId="4C7065DA" w14:textId="77777777" w:rsidR="00A2751A" w:rsidRDefault="00A2751A" w:rsidP="00CA00E2">
      <w:pPr>
        <w:spacing w:after="0" w:line="240" w:lineRule="auto"/>
      </w:pPr>
      <w:r>
        <w:continuationSeparator/>
      </w:r>
    </w:p>
  </w:footnote>
  <w:footnote w:type="continuationNotice" w:id="1">
    <w:p w14:paraId="185EEF56" w14:textId="77777777" w:rsidR="00A2751A" w:rsidRDefault="00A275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F33EA" w14:textId="242FE107" w:rsidR="00CA00E2" w:rsidRDefault="007864CB">
    <w:pPr>
      <w:pStyle w:val="Encabezado"/>
    </w:pPr>
    <w:r w:rsidRPr="007864CB">
      <w:rPr>
        <w:noProof/>
      </w:rPr>
      <w:drawing>
        <wp:inline distT="0" distB="0" distL="0" distR="0" wp14:anchorId="093FC396" wp14:editId="01B03E4B">
          <wp:extent cx="5400040" cy="187960"/>
          <wp:effectExtent l="0" t="0" r="0" b="2540"/>
          <wp:docPr id="7446497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1641"/>
    <w:multiLevelType w:val="hybridMultilevel"/>
    <w:tmpl w:val="0372AE36"/>
    <w:lvl w:ilvl="0" w:tplc="D17ABD80">
      <w:numFmt w:val="bullet"/>
      <w:lvlText w:val="-"/>
      <w:lvlJc w:val="left"/>
      <w:pPr>
        <w:ind w:left="851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2940B28">
      <w:numFmt w:val="bullet"/>
      <w:lvlText w:val="•"/>
      <w:lvlJc w:val="left"/>
      <w:pPr>
        <w:ind w:left="1339" w:hanging="286"/>
      </w:pPr>
      <w:rPr>
        <w:rFonts w:hint="default"/>
        <w:lang w:val="es-ES" w:eastAsia="en-US" w:bidi="ar-SA"/>
      </w:rPr>
    </w:lvl>
    <w:lvl w:ilvl="2" w:tplc="431617C0">
      <w:numFmt w:val="bullet"/>
      <w:lvlText w:val="•"/>
      <w:lvlJc w:val="left"/>
      <w:pPr>
        <w:ind w:left="1819" w:hanging="286"/>
      </w:pPr>
      <w:rPr>
        <w:rFonts w:hint="default"/>
        <w:lang w:val="es-ES" w:eastAsia="en-US" w:bidi="ar-SA"/>
      </w:rPr>
    </w:lvl>
    <w:lvl w:ilvl="3" w:tplc="6E9A80F4">
      <w:numFmt w:val="bullet"/>
      <w:lvlText w:val="•"/>
      <w:lvlJc w:val="left"/>
      <w:pPr>
        <w:ind w:left="2299" w:hanging="286"/>
      </w:pPr>
      <w:rPr>
        <w:rFonts w:hint="default"/>
        <w:lang w:val="es-ES" w:eastAsia="en-US" w:bidi="ar-SA"/>
      </w:rPr>
    </w:lvl>
    <w:lvl w:ilvl="4" w:tplc="939A15E8">
      <w:numFmt w:val="bullet"/>
      <w:lvlText w:val="•"/>
      <w:lvlJc w:val="left"/>
      <w:pPr>
        <w:ind w:left="2779" w:hanging="286"/>
      </w:pPr>
      <w:rPr>
        <w:rFonts w:hint="default"/>
        <w:lang w:val="es-ES" w:eastAsia="en-US" w:bidi="ar-SA"/>
      </w:rPr>
    </w:lvl>
    <w:lvl w:ilvl="5" w:tplc="CB7ABE68">
      <w:numFmt w:val="bullet"/>
      <w:lvlText w:val="•"/>
      <w:lvlJc w:val="left"/>
      <w:pPr>
        <w:ind w:left="3259" w:hanging="286"/>
      </w:pPr>
      <w:rPr>
        <w:rFonts w:hint="default"/>
        <w:lang w:val="es-ES" w:eastAsia="en-US" w:bidi="ar-SA"/>
      </w:rPr>
    </w:lvl>
    <w:lvl w:ilvl="6" w:tplc="13CA84D0">
      <w:numFmt w:val="bullet"/>
      <w:lvlText w:val="•"/>
      <w:lvlJc w:val="left"/>
      <w:pPr>
        <w:ind w:left="3738" w:hanging="286"/>
      </w:pPr>
      <w:rPr>
        <w:rFonts w:hint="default"/>
        <w:lang w:val="es-ES" w:eastAsia="en-US" w:bidi="ar-SA"/>
      </w:rPr>
    </w:lvl>
    <w:lvl w:ilvl="7" w:tplc="C65C5194">
      <w:numFmt w:val="bullet"/>
      <w:lvlText w:val="•"/>
      <w:lvlJc w:val="left"/>
      <w:pPr>
        <w:ind w:left="4218" w:hanging="286"/>
      </w:pPr>
      <w:rPr>
        <w:rFonts w:hint="default"/>
        <w:lang w:val="es-ES" w:eastAsia="en-US" w:bidi="ar-SA"/>
      </w:rPr>
    </w:lvl>
    <w:lvl w:ilvl="8" w:tplc="0AC2100E">
      <w:numFmt w:val="bullet"/>
      <w:lvlText w:val="•"/>
      <w:lvlJc w:val="left"/>
      <w:pPr>
        <w:ind w:left="4698" w:hanging="286"/>
      </w:pPr>
      <w:rPr>
        <w:rFonts w:hint="default"/>
        <w:lang w:val="es-ES" w:eastAsia="en-US" w:bidi="ar-SA"/>
      </w:rPr>
    </w:lvl>
  </w:abstractNum>
  <w:abstractNum w:abstractNumId="1" w15:restartNumberingAfterBreak="0">
    <w:nsid w:val="0A3A72DC"/>
    <w:multiLevelType w:val="hybridMultilevel"/>
    <w:tmpl w:val="63509282"/>
    <w:lvl w:ilvl="0" w:tplc="12EA0A94">
      <w:numFmt w:val="bullet"/>
      <w:lvlText w:val=""/>
      <w:lvlJc w:val="left"/>
      <w:pPr>
        <w:ind w:left="11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DC463A0">
      <w:numFmt w:val="bullet"/>
      <w:lvlText w:val="•"/>
      <w:lvlJc w:val="left"/>
      <w:pPr>
        <w:ind w:left="1626" w:hanging="360"/>
      </w:pPr>
      <w:rPr>
        <w:rFonts w:hint="default"/>
        <w:lang w:val="es-ES" w:eastAsia="en-US" w:bidi="ar-SA"/>
      </w:rPr>
    </w:lvl>
    <w:lvl w:ilvl="2" w:tplc="7C48549A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3" w:tplc="03B4682E">
      <w:numFmt w:val="bullet"/>
      <w:lvlText w:val="•"/>
      <w:lvlJc w:val="left"/>
      <w:pPr>
        <w:ind w:left="2520" w:hanging="360"/>
      </w:pPr>
      <w:rPr>
        <w:rFonts w:hint="default"/>
        <w:lang w:val="es-ES" w:eastAsia="en-US" w:bidi="ar-SA"/>
      </w:rPr>
    </w:lvl>
    <w:lvl w:ilvl="4" w:tplc="36C0D210">
      <w:numFmt w:val="bullet"/>
      <w:lvlText w:val="•"/>
      <w:lvlJc w:val="left"/>
      <w:pPr>
        <w:ind w:left="2967" w:hanging="360"/>
      </w:pPr>
      <w:rPr>
        <w:rFonts w:hint="default"/>
        <w:lang w:val="es-ES" w:eastAsia="en-US" w:bidi="ar-SA"/>
      </w:rPr>
    </w:lvl>
    <w:lvl w:ilvl="5" w:tplc="56A67448">
      <w:numFmt w:val="bullet"/>
      <w:lvlText w:val="•"/>
      <w:lvlJc w:val="left"/>
      <w:pPr>
        <w:ind w:left="3414" w:hanging="360"/>
      </w:pPr>
      <w:rPr>
        <w:rFonts w:hint="default"/>
        <w:lang w:val="es-ES" w:eastAsia="en-US" w:bidi="ar-SA"/>
      </w:rPr>
    </w:lvl>
    <w:lvl w:ilvl="6" w:tplc="605AD216">
      <w:numFmt w:val="bullet"/>
      <w:lvlText w:val="•"/>
      <w:lvlJc w:val="left"/>
      <w:pPr>
        <w:ind w:left="3860" w:hanging="360"/>
      </w:pPr>
      <w:rPr>
        <w:rFonts w:hint="default"/>
        <w:lang w:val="es-ES" w:eastAsia="en-US" w:bidi="ar-SA"/>
      </w:rPr>
    </w:lvl>
    <w:lvl w:ilvl="7" w:tplc="458A3F7A">
      <w:numFmt w:val="bullet"/>
      <w:lvlText w:val="•"/>
      <w:lvlJc w:val="left"/>
      <w:pPr>
        <w:ind w:left="4307" w:hanging="360"/>
      </w:pPr>
      <w:rPr>
        <w:rFonts w:hint="default"/>
        <w:lang w:val="es-ES" w:eastAsia="en-US" w:bidi="ar-SA"/>
      </w:rPr>
    </w:lvl>
    <w:lvl w:ilvl="8" w:tplc="A248321E">
      <w:numFmt w:val="bullet"/>
      <w:lvlText w:val="•"/>
      <w:lvlJc w:val="left"/>
      <w:pPr>
        <w:ind w:left="475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0716AA6"/>
    <w:multiLevelType w:val="hybridMultilevel"/>
    <w:tmpl w:val="7EAE3A4E"/>
    <w:lvl w:ilvl="0" w:tplc="456CB5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0513E"/>
    <w:multiLevelType w:val="hybridMultilevel"/>
    <w:tmpl w:val="103046CA"/>
    <w:lvl w:ilvl="0" w:tplc="456CB522">
      <w:numFmt w:val="bullet"/>
      <w:lvlText w:val="-"/>
      <w:lvlJc w:val="left"/>
      <w:pPr>
        <w:ind w:left="766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2E691D4D"/>
    <w:multiLevelType w:val="hybridMultilevel"/>
    <w:tmpl w:val="B79A3A00"/>
    <w:lvl w:ilvl="0" w:tplc="8E828AC4">
      <w:start w:val="1"/>
      <w:numFmt w:val="decimal"/>
      <w:lvlText w:val="%1."/>
      <w:lvlJc w:val="left"/>
      <w:pPr>
        <w:ind w:left="827" w:hanging="360"/>
      </w:pPr>
      <w:rPr>
        <w:rFonts w:ascii="Cambria" w:eastAsia="Cambria" w:hAnsi="Cambria" w:cs="Cambria" w:hint="default"/>
        <w:b w:val="0"/>
        <w:bCs w:val="0"/>
        <w:i/>
        <w:iCs/>
        <w:spacing w:val="0"/>
        <w:w w:val="99"/>
        <w:sz w:val="20"/>
        <w:szCs w:val="20"/>
        <w:lang w:val="es-ES" w:eastAsia="en-US" w:bidi="ar-SA"/>
      </w:rPr>
    </w:lvl>
    <w:lvl w:ilvl="1" w:tplc="07EEA5AC">
      <w:numFmt w:val="bullet"/>
      <w:lvlText w:val="•"/>
      <w:lvlJc w:val="left"/>
      <w:pPr>
        <w:ind w:left="1303" w:hanging="360"/>
      </w:pPr>
      <w:rPr>
        <w:rFonts w:hint="default"/>
        <w:lang w:val="es-ES" w:eastAsia="en-US" w:bidi="ar-SA"/>
      </w:rPr>
    </w:lvl>
    <w:lvl w:ilvl="2" w:tplc="59AC8972">
      <w:numFmt w:val="bullet"/>
      <w:lvlText w:val="•"/>
      <w:lvlJc w:val="left"/>
      <w:pPr>
        <w:ind w:left="1787" w:hanging="360"/>
      </w:pPr>
      <w:rPr>
        <w:rFonts w:hint="default"/>
        <w:lang w:val="es-ES" w:eastAsia="en-US" w:bidi="ar-SA"/>
      </w:rPr>
    </w:lvl>
    <w:lvl w:ilvl="3" w:tplc="7702F2D0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4" w:tplc="95904B52"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5" w:tplc="03449174">
      <w:numFmt w:val="bullet"/>
      <w:lvlText w:val="•"/>
      <w:lvlJc w:val="left"/>
      <w:pPr>
        <w:ind w:left="3239" w:hanging="360"/>
      </w:pPr>
      <w:rPr>
        <w:rFonts w:hint="default"/>
        <w:lang w:val="es-ES" w:eastAsia="en-US" w:bidi="ar-SA"/>
      </w:rPr>
    </w:lvl>
    <w:lvl w:ilvl="6" w:tplc="AF783F0E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528A0BF0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8" w:tplc="387073B0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FBF47B4"/>
    <w:multiLevelType w:val="multilevel"/>
    <w:tmpl w:val="474CA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1" w:hanging="2160"/>
      </w:pPr>
      <w:rPr>
        <w:rFonts w:hint="default"/>
      </w:rPr>
    </w:lvl>
  </w:abstractNum>
  <w:abstractNum w:abstractNumId="6" w15:restartNumberingAfterBreak="0">
    <w:nsid w:val="44EC6129"/>
    <w:multiLevelType w:val="hybridMultilevel"/>
    <w:tmpl w:val="83C8F164"/>
    <w:lvl w:ilvl="0" w:tplc="53E26E7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color w:val="C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97AC6"/>
    <w:multiLevelType w:val="hybridMultilevel"/>
    <w:tmpl w:val="294CBCBC"/>
    <w:lvl w:ilvl="0" w:tplc="0C0A000F">
      <w:start w:val="1"/>
      <w:numFmt w:val="decimal"/>
      <w:lvlText w:val="%1."/>
      <w:lvlJc w:val="left"/>
      <w:pPr>
        <w:ind w:left="371" w:hanging="360"/>
      </w:pPr>
    </w:lvl>
    <w:lvl w:ilvl="1" w:tplc="0C0A0019" w:tentative="1">
      <w:start w:val="1"/>
      <w:numFmt w:val="lowerLetter"/>
      <w:lvlText w:val="%2."/>
      <w:lvlJc w:val="left"/>
      <w:pPr>
        <w:ind w:left="1091" w:hanging="360"/>
      </w:pPr>
    </w:lvl>
    <w:lvl w:ilvl="2" w:tplc="0C0A001B" w:tentative="1">
      <w:start w:val="1"/>
      <w:numFmt w:val="lowerRoman"/>
      <w:lvlText w:val="%3."/>
      <w:lvlJc w:val="right"/>
      <w:pPr>
        <w:ind w:left="1811" w:hanging="180"/>
      </w:pPr>
    </w:lvl>
    <w:lvl w:ilvl="3" w:tplc="0C0A000F" w:tentative="1">
      <w:start w:val="1"/>
      <w:numFmt w:val="decimal"/>
      <w:lvlText w:val="%4."/>
      <w:lvlJc w:val="left"/>
      <w:pPr>
        <w:ind w:left="2531" w:hanging="360"/>
      </w:pPr>
    </w:lvl>
    <w:lvl w:ilvl="4" w:tplc="0C0A0019" w:tentative="1">
      <w:start w:val="1"/>
      <w:numFmt w:val="lowerLetter"/>
      <w:lvlText w:val="%5."/>
      <w:lvlJc w:val="left"/>
      <w:pPr>
        <w:ind w:left="3251" w:hanging="360"/>
      </w:pPr>
    </w:lvl>
    <w:lvl w:ilvl="5" w:tplc="0C0A001B" w:tentative="1">
      <w:start w:val="1"/>
      <w:numFmt w:val="lowerRoman"/>
      <w:lvlText w:val="%6."/>
      <w:lvlJc w:val="right"/>
      <w:pPr>
        <w:ind w:left="3971" w:hanging="180"/>
      </w:pPr>
    </w:lvl>
    <w:lvl w:ilvl="6" w:tplc="0C0A000F" w:tentative="1">
      <w:start w:val="1"/>
      <w:numFmt w:val="decimal"/>
      <w:lvlText w:val="%7."/>
      <w:lvlJc w:val="left"/>
      <w:pPr>
        <w:ind w:left="4691" w:hanging="360"/>
      </w:pPr>
    </w:lvl>
    <w:lvl w:ilvl="7" w:tplc="0C0A0019" w:tentative="1">
      <w:start w:val="1"/>
      <w:numFmt w:val="lowerLetter"/>
      <w:lvlText w:val="%8."/>
      <w:lvlJc w:val="left"/>
      <w:pPr>
        <w:ind w:left="5411" w:hanging="360"/>
      </w:pPr>
    </w:lvl>
    <w:lvl w:ilvl="8" w:tplc="0C0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5AED7A3F"/>
    <w:multiLevelType w:val="hybridMultilevel"/>
    <w:tmpl w:val="1F627974"/>
    <w:lvl w:ilvl="0" w:tplc="CA2C71A4">
      <w:numFmt w:val="bullet"/>
      <w:lvlText w:val="-"/>
      <w:lvlJc w:val="left"/>
      <w:pPr>
        <w:ind w:left="827" w:hanging="360"/>
      </w:pPr>
      <w:rPr>
        <w:rFonts w:ascii="Cambria" w:eastAsia="Cambria" w:hAnsi="Cambria" w:cs="Cambria" w:hint="default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34B45A26">
      <w:numFmt w:val="bullet"/>
      <w:lvlText w:val="•"/>
      <w:lvlJc w:val="left"/>
      <w:pPr>
        <w:ind w:left="1303" w:hanging="360"/>
      </w:pPr>
      <w:rPr>
        <w:rFonts w:hint="default"/>
        <w:lang w:val="es-ES" w:eastAsia="en-US" w:bidi="ar-SA"/>
      </w:rPr>
    </w:lvl>
    <w:lvl w:ilvl="2" w:tplc="C3B2F4EA">
      <w:numFmt w:val="bullet"/>
      <w:lvlText w:val="•"/>
      <w:lvlJc w:val="left"/>
      <w:pPr>
        <w:ind w:left="1787" w:hanging="360"/>
      </w:pPr>
      <w:rPr>
        <w:rFonts w:hint="default"/>
        <w:lang w:val="es-ES" w:eastAsia="en-US" w:bidi="ar-SA"/>
      </w:rPr>
    </w:lvl>
    <w:lvl w:ilvl="3" w:tplc="62A609A4">
      <w:numFmt w:val="bullet"/>
      <w:lvlText w:val="•"/>
      <w:lvlJc w:val="left"/>
      <w:pPr>
        <w:ind w:left="2271" w:hanging="360"/>
      </w:pPr>
      <w:rPr>
        <w:rFonts w:hint="default"/>
        <w:lang w:val="es-ES" w:eastAsia="en-US" w:bidi="ar-SA"/>
      </w:rPr>
    </w:lvl>
    <w:lvl w:ilvl="4" w:tplc="370AF4BA">
      <w:numFmt w:val="bullet"/>
      <w:lvlText w:val="•"/>
      <w:lvlJc w:val="left"/>
      <w:pPr>
        <w:ind w:left="2755" w:hanging="360"/>
      </w:pPr>
      <w:rPr>
        <w:rFonts w:hint="default"/>
        <w:lang w:val="es-ES" w:eastAsia="en-US" w:bidi="ar-SA"/>
      </w:rPr>
    </w:lvl>
    <w:lvl w:ilvl="5" w:tplc="3D5A0704">
      <w:numFmt w:val="bullet"/>
      <w:lvlText w:val="•"/>
      <w:lvlJc w:val="left"/>
      <w:pPr>
        <w:ind w:left="3239" w:hanging="360"/>
      </w:pPr>
      <w:rPr>
        <w:rFonts w:hint="default"/>
        <w:lang w:val="es-ES" w:eastAsia="en-US" w:bidi="ar-SA"/>
      </w:rPr>
    </w:lvl>
    <w:lvl w:ilvl="6" w:tplc="9CE0B9A6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7" w:tplc="CCAA43EE">
      <w:numFmt w:val="bullet"/>
      <w:lvlText w:val="•"/>
      <w:lvlJc w:val="left"/>
      <w:pPr>
        <w:ind w:left="4206" w:hanging="360"/>
      </w:pPr>
      <w:rPr>
        <w:rFonts w:hint="default"/>
        <w:lang w:val="es-ES" w:eastAsia="en-US" w:bidi="ar-SA"/>
      </w:rPr>
    </w:lvl>
    <w:lvl w:ilvl="8" w:tplc="6CD23E38">
      <w:numFmt w:val="bullet"/>
      <w:lvlText w:val="•"/>
      <w:lvlJc w:val="left"/>
      <w:pPr>
        <w:ind w:left="4690" w:hanging="360"/>
      </w:pPr>
      <w:rPr>
        <w:rFonts w:hint="default"/>
        <w:lang w:val="es-ES" w:eastAsia="en-US" w:bidi="ar-SA"/>
      </w:rPr>
    </w:lvl>
  </w:abstractNum>
  <w:num w:numId="1" w16cid:durableId="1301961565">
    <w:abstractNumId w:val="2"/>
  </w:num>
  <w:num w:numId="2" w16cid:durableId="1406293665">
    <w:abstractNumId w:val="7"/>
  </w:num>
  <w:num w:numId="3" w16cid:durableId="1507399605">
    <w:abstractNumId w:val="3"/>
  </w:num>
  <w:num w:numId="4" w16cid:durableId="220991442">
    <w:abstractNumId w:val="6"/>
  </w:num>
  <w:num w:numId="5" w16cid:durableId="434206280">
    <w:abstractNumId w:val="1"/>
  </w:num>
  <w:num w:numId="6" w16cid:durableId="190800856">
    <w:abstractNumId w:val="5"/>
  </w:num>
  <w:num w:numId="7" w16cid:durableId="695816951">
    <w:abstractNumId w:val="0"/>
  </w:num>
  <w:num w:numId="8" w16cid:durableId="1709379672">
    <w:abstractNumId w:val="4"/>
  </w:num>
  <w:num w:numId="9" w16cid:durableId="1434587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E2"/>
    <w:rsid w:val="000008BE"/>
    <w:rsid w:val="000044B2"/>
    <w:rsid w:val="00022F84"/>
    <w:rsid w:val="000405A3"/>
    <w:rsid w:val="00047A82"/>
    <w:rsid w:val="00054C7A"/>
    <w:rsid w:val="0006090B"/>
    <w:rsid w:val="000812CB"/>
    <w:rsid w:val="000A1101"/>
    <w:rsid w:val="000C00DB"/>
    <w:rsid w:val="000D2DFB"/>
    <w:rsid w:val="000E3A0C"/>
    <w:rsid w:val="000E69ED"/>
    <w:rsid w:val="000F064D"/>
    <w:rsid w:val="001112C0"/>
    <w:rsid w:val="00116D1C"/>
    <w:rsid w:val="00121AA4"/>
    <w:rsid w:val="001343CD"/>
    <w:rsid w:val="001369E4"/>
    <w:rsid w:val="00143870"/>
    <w:rsid w:val="001505EB"/>
    <w:rsid w:val="00151AC0"/>
    <w:rsid w:val="0015665C"/>
    <w:rsid w:val="00166B74"/>
    <w:rsid w:val="001755FC"/>
    <w:rsid w:val="00176544"/>
    <w:rsid w:val="00177827"/>
    <w:rsid w:val="0018134A"/>
    <w:rsid w:val="00182C12"/>
    <w:rsid w:val="001835EB"/>
    <w:rsid w:val="001848F3"/>
    <w:rsid w:val="001A320E"/>
    <w:rsid w:val="001B729F"/>
    <w:rsid w:val="001C012E"/>
    <w:rsid w:val="001D2D67"/>
    <w:rsid w:val="00200E9D"/>
    <w:rsid w:val="00201D53"/>
    <w:rsid w:val="00211FCC"/>
    <w:rsid w:val="00216D3B"/>
    <w:rsid w:val="0022169F"/>
    <w:rsid w:val="00225946"/>
    <w:rsid w:val="002418E0"/>
    <w:rsid w:val="00251475"/>
    <w:rsid w:val="00256ADA"/>
    <w:rsid w:val="002618C9"/>
    <w:rsid w:val="00264CDD"/>
    <w:rsid w:val="002709A5"/>
    <w:rsid w:val="00275F2D"/>
    <w:rsid w:val="0027672E"/>
    <w:rsid w:val="002961B3"/>
    <w:rsid w:val="002A14C2"/>
    <w:rsid w:val="002B4876"/>
    <w:rsid w:val="002B6F52"/>
    <w:rsid w:val="002C2591"/>
    <w:rsid w:val="002C3BB3"/>
    <w:rsid w:val="002D603D"/>
    <w:rsid w:val="002E5328"/>
    <w:rsid w:val="002E6377"/>
    <w:rsid w:val="002E74B4"/>
    <w:rsid w:val="002F6C46"/>
    <w:rsid w:val="00305105"/>
    <w:rsid w:val="00315A63"/>
    <w:rsid w:val="003234B8"/>
    <w:rsid w:val="00343C06"/>
    <w:rsid w:val="00343DAF"/>
    <w:rsid w:val="00347ABF"/>
    <w:rsid w:val="00350381"/>
    <w:rsid w:val="0036167B"/>
    <w:rsid w:val="0036731E"/>
    <w:rsid w:val="0037337F"/>
    <w:rsid w:val="0038232C"/>
    <w:rsid w:val="0038489B"/>
    <w:rsid w:val="00390F60"/>
    <w:rsid w:val="00396478"/>
    <w:rsid w:val="00396FBA"/>
    <w:rsid w:val="003A35FA"/>
    <w:rsid w:val="003C208D"/>
    <w:rsid w:val="003C4952"/>
    <w:rsid w:val="003D73FB"/>
    <w:rsid w:val="003D7D0C"/>
    <w:rsid w:val="003E3AA4"/>
    <w:rsid w:val="00401A66"/>
    <w:rsid w:val="00406264"/>
    <w:rsid w:val="00407955"/>
    <w:rsid w:val="0041252F"/>
    <w:rsid w:val="00412ACA"/>
    <w:rsid w:val="00421343"/>
    <w:rsid w:val="004248CF"/>
    <w:rsid w:val="00426439"/>
    <w:rsid w:val="00436A27"/>
    <w:rsid w:val="004434C7"/>
    <w:rsid w:val="00451DCB"/>
    <w:rsid w:val="00467BE9"/>
    <w:rsid w:val="00477517"/>
    <w:rsid w:val="00480A82"/>
    <w:rsid w:val="00483E62"/>
    <w:rsid w:val="00484358"/>
    <w:rsid w:val="004854AA"/>
    <w:rsid w:val="004A21A4"/>
    <w:rsid w:val="004B0350"/>
    <w:rsid w:val="004B5DC0"/>
    <w:rsid w:val="004C3EC9"/>
    <w:rsid w:val="004F5048"/>
    <w:rsid w:val="00503EBA"/>
    <w:rsid w:val="00504542"/>
    <w:rsid w:val="00505FF0"/>
    <w:rsid w:val="00507259"/>
    <w:rsid w:val="0051004B"/>
    <w:rsid w:val="00511A5A"/>
    <w:rsid w:val="00514D09"/>
    <w:rsid w:val="00527518"/>
    <w:rsid w:val="00536BB3"/>
    <w:rsid w:val="00553B2F"/>
    <w:rsid w:val="005605FE"/>
    <w:rsid w:val="005730EB"/>
    <w:rsid w:val="00576760"/>
    <w:rsid w:val="005847B1"/>
    <w:rsid w:val="00591E7A"/>
    <w:rsid w:val="005A6DC0"/>
    <w:rsid w:val="005A795E"/>
    <w:rsid w:val="005B0008"/>
    <w:rsid w:val="005B6360"/>
    <w:rsid w:val="005C3C4E"/>
    <w:rsid w:val="005D3729"/>
    <w:rsid w:val="005E1B66"/>
    <w:rsid w:val="005F098C"/>
    <w:rsid w:val="005F3D39"/>
    <w:rsid w:val="005F5946"/>
    <w:rsid w:val="005F7ADD"/>
    <w:rsid w:val="00630E4D"/>
    <w:rsid w:val="006413AA"/>
    <w:rsid w:val="0064564B"/>
    <w:rsid w:val="0064673C"/>
    <w:rsid w:val="00650395"/>
    <w:rsid w:val="00654A35"/>
    <w:rsid w:val="00667BF9"/>
    <w:rsid w:val="006955F3"/>
    <w:rsid w:val="006D0ADA"/>
    <w:rsid w:val="006D2AF4"/>
    <w:rsid w:val="006D41E8"/>
    <w:rsid w:val="006D425A"/>
    <w:rsid w:val="006F6767"/>
    <w:rsid w:val="006F70F4"/>
    <w:rsid w:val="006F775F"/>
    <w:rsid w:val="00702901"/>
    <w:rsid w:val="00711570"/>
    <w:rsid w:val="0072586F"/>
    <w:rsid w:val="00734B04"/>
    <w:rsid w:val="007351C0"/>
    <w:rsid w:val="00742646"/>
    <w:rsid w:val="00743632"/>
    <w:rsid w:val="00747306"/>
    <w:rsid w:val="00757D60"/>
    <w:rsid w:val="00773224"/>
    <w:rsid w:val="007735B0"/>
    <w:rsid w:val="00776B43"/>
    <w:rsid w:val="007864CB"/>
    <w:rsid w:val="007C43C3"/>
    <w:rsid w:val="007D7F6B"/>
    <w:rsid w:val="007E325A"/>
    <w:rsid w:val="007F242D"/>
    <w:rsid w:val="007F5453"/>
    <w:rsid w:val="00812211"/>
    <w:rsid w:val="00824873"/>
    <w:rsid w:val="00834535"/>
    <w:rsid w:val="00857A9F"/>
    <w:rsid w:val="008608AB"/>
    <w:rsid w:val="0087635F"/>
    <w:rsid w:val="00880536"/>
    <w:rsid w:val="008846F4"/>
    <w:rsid w:val="00884D71"/>
    <w:rsid w:val="00892372"/>
    <w:rsid w:val="00894D14"/>
    <w:rsid w:val="008A052A"/>
    <w:rsid w:val="008A42C8"/>
    <w:rsid w:val="008C017F"/>
    <w:rsid w:val="008C34D7"/>
    <w:rsid w:val="008C4677"/>
    <w:rsid w:val="008C48F2"/>
    <w:rsid w:val="008C597B"/>
    <w:rsid w:val="008C6695"/>
    <w:rsid w:val="008D1C40"/>
    <w:rsid w:val="008D24C9"/>
    <w:rsid w:val="008E0828"/>
    <w:rsid w:val="008F0010"/>
    <w:rsid w:val="008F22E4"/>
    <w:rsid w:val="008F514E"/>
    <w:rsid w:val="00900F1A"/>
    <w:rsid w:val="00930027"/>
    <w:rsid w:val="00942339"/>
    <w:rsid w:val="009471A3"/>
    <w:rsid w:val="0096613E"/>
    <w:rsid w:val="00982A0B"/>
    <w:rsid w:val="00986D5A"/>
    <w:rsid w:val="00993015"/>
    <w:rsid w:val="00997D09"/>
    <w:rsid w:val="009B2F45"/>
    <w:rsid w:val="009B39E9"/>
    <w:rsid w:val="009B3BD7"/>
    <w:rsid w:val="009B578C"/>
    <w:rsid w:val="009C1ED5"/>
    <w:rsid w:val="009C3104"/>
    <w:rsid w:val="009E353F"/>
    <w:rsid w:val="009E3F28"/>
    <w:rsid w:val="009F13D8"/>
    <w:rsid w:val="009F2848"/>
    <w:rsid w:val="009F3FC6"/>
    <w:rsid w:val="009F54A1"/>
    <w:rsid w:val="009F5A18"/>
    <w:rsid w:val="00A20B1D"/>
    <w:rsid w:val="00A27329"/>
    <w:rsid w:val="00A2751A"/>
    <w:rsid w:val="00A31488"/>
    <w:rsid w:val="00A3799C"/>
    <w:rsid w:val="00A40210"/>
    <w:rsid w:val="00A4318B"/>
    <w:rsid w:val="00A5031B"/>
    <w:rsid w:val="00A503D0"/>
    <w:rsid w:val="00A65CD0"/>
    <w:rsid w:val="00A66E79"/>
    <w:rsid w:val="00A7439A"/>
    <w:rsid w:val="00A771F5"/>
    <w:rsid w:val="00A90BC4"/>
    <w:rsid w:val="00A95132"/>
    <w:rsid w:val="00AA2656"/>
    <w:rsid w:val="00AA526A"/>
    <w:rsid w:val="00AC4B05"/>
    <w:rsid w:val="00AC7D8C"/>
    <w:rsid w:val="00AF2744"/>
    <w:rsid w:val="00AF44E1"/>
    <w:rsid w:val="00B050DC"/>
    <w:rsid w:val="00B05F0F"/>
    <w:rsid w:val="00B24616"/>
    <w:rsid w:val="00B318CD"/>
    <w:rsid w:val="00B354E4"/>
    <w:rsid w:val="00B36AF2"/>
    <w:rsid w:val="00B5247A"/>
    <w:rsid w:val="00B5385E"/>
    <w:rsid w:val="00B53DBD"/>
    <w:rsid w:val="00B552E9"/>
    <w:rsid w:val="00B557D5"/>
    <w:rsid w:val="00B61C9B"/>
    <w:rsid w:val="00B63F90"/>
    <w:rsid w:val="00B663D7"/>
    <w:rsid w:val="00B714F5"/>
    <w:rsid w:val="00B750BD"/>
    <w:rsid w:val="00BA0FBA"/>
    <w:rsid w:val="00BB2D0E"/>
    <w:rsid w:val="00BB6CE6"/>
    <w:rsid w:val="00BC5783"/>
    <w:rsid w:val="00BE3126"/>
    <w:rsid w:val="00BE31C5"/>
    <w:rsid w:val="00C068B7"/>
    <w:rsid w:val="00C14C44"/>
    <w:rsid w:val="00C316EF"/>
    <w:rsid w:val="00C31F9D"/>
    <w:rsid w:val="00C37A3C"/>
    <w:rsid w:val="00C4357C"/>
    <w:rsid w:val="00C52C3E"/>
    <w:rsid w:val="00C569AC"/>
    <w:rsid w:val="00C60E7E"/>
    <w:rsid w:val="00C665CD"/>
    <w:rsid w:val="00C67597"/>
    <w:rsid w:val="00C71A06"/>
    <w:rsid w:val="00C7548D"/>
    <w:rsid w:val="00C83DDE"/>
    <w:rsid w:val="00C91311"/>
    <w:rsid w:val="00C94ECA"/>
    <w:rsid w:val="00C95DB0"/>
    <w:rsid w:val="00CA00E2"/>
    <w:rsid w:val="00CA1EE4"/>
    <w:rsid w:val="00CA2088"/>
    <w:rsid w:val="00CA667F"/>
    <w:rsid w:val="00CA6D8D"/>
    <w:rsid w:val="00CC3F23"/>
    <w:rsid w:val="00CD0751"/>
    <w:rsid w:val="00CE49D3"/>
    <w:rsid w:val="00CE6825"/>
    <w:rsid w:val="00CE6A5D"/>
    <w:rsid w:val="00CE7298"/>
    <w:rsid w:val="00CF3DD0"/>
    <w:rsid w:val="00CF3E1F"/>
    <w:rsid w:val="00CF563B"/>
    <w:rsid w:val="00D0202A"/>
    <w:rsid w:val="00D04153"/>
    <w:rsid w:val="00D143D2"/>
    <w:rsid w:val="00D143E9"/>
    <w:rsid w:val="00D21CC2"/>
    <w:rsid w:val="00D2494A"/>
    <w:rsid w:val="00D31FCB"/>
    <w:rsid w:val="00D33304"/>
    <w:rsid w:val="00D42F38"/>
    <w:rsid w:val="00D5165D"/>
    <w:rsid w:val="00D625AE"/>
    <w:rsid w:val="00D65095"/>
    <w:rsid w:val="00D87529"/>
    <w:rsid w:val="00D9097E"/>
    <w:rsid w:val="00DB648A"/>
    <w:rsid w:val="00DC14D1"/>
    <w:rsid w:val="00DC1BBB"/>
    <w:rsid w:val="00DE4A60"/>
    <w:rsid w:val="00DE686D"/>
    <w:rsid w:val="00DF4BD2"/>
    <w:rsid w:val="00E06BC4"/>
    <w:rsid w:val="00E1692C"/>
    <w:rsid w:val="00E16F78"/>
    <w:rsid w:val="00E44C7D"/>
    <w:rsid w:val="00E46B22"/>
    <w:rsid w:val="00E50B0D"/>
    <w:rsid w:val="00E6754C"/>
    <w:rsid w:val="00E7089D"/>
    <w:rsid w:val="00E80BCE"/>
    <w:rsid w:val="00E8199E"/>
    <w:rsid w:val="00E945B7"/>
    <w:rsid w:val="00EA4512"/>
    <w:rsid w:val="00EB5215"/>
    <w:rsid w:val="00EB6BD1"/>
    <w:rsid w:val="00EB7E3E"/>
    <w:rsid w:val="00EC119B"/>
    <w:rsid w:val="00EC2E6F"/>
    <w:rsid w:val="00EC6F4B"/>
    <w:rsid w:val="00ED5992"/>
    <w:rsid w:val="00EE00B2"/>
    <w:rsid w:val="00EF0F2A"/>
    <w:rsid w:val="00F202AA"/>
    <w:rsid w:val="00F306A3"/>
    <w:rsid w:val="00F31374"/>
    <w:rsid w:val="00F3585C"/>
    <w:rsid w:val="00F53602"/>
    <w:rsid w:val="00F541FF"/>
    <w:rsid w:val="00F650A2"/>
    <w:rsid w:val="00F67523"/>
    <w:rsid w:val="00F97C63"/>
    <w:rsid w:val="00F97DB9"/>
    <w:rsid w:val="00FA0DDA"/>
    <w:rsid w:val="00FA24C9"/>
    <w:rsid w:val="00FB0E79"/>
    <w:rsid w:val="00FB4DEC"/>
    <w:rsid w:val="00FB76D5"/>
    <w:rsid w:val="00FB7FAB"/>
    <w:rsid w:val="00FC1202"/>
    <w:rsid w:val="00FC3A23"/>
    <w:rsid w:val="00FC6558"/>
    <w:rsid w:val="00FD54D0"/>
    <w:rsid w:val="00FD75B9"/>
    <w:rsid w:val="00FE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A50E"/>
  <w15:chartTrackingRefBased/>
  <w15:docId w15:val="{68A8E0FF-A482-48B2-AD46-A7634438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0E2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A0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0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0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0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0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0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0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0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0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0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0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00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00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00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00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00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00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0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0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0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0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0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00E2"/>
    <w:rPr>
      <w:i/>
      <w:iCs/>
      <w:color w:val="404040" w:themeColor="text1" w:themeTint="BF"/>
    </w:rPr>
  </w:style>
  <w:style w:type="paragraph" w:styleId="Prrafodelista">
    <w:name w:val="List Paragraph"/>
    <w:aliases w:val="List,Lista - Párrafo,List Paragraph Char Char,b1,Párrafo dentro,Normal N3,- Bullets,Bullet points,Bullet List,FooterText,List Paragraph1,numbered,Paragraphe de liste1,列出段落,列出段落1,Bulletr List Paragraph,List Paragraph2,Bo,列"/>
    <w:basedOn w:val="Normal"/>
    <w:link w:val="PrrafodelistaCar"/>
    <w:uiPriority w:val="34"/>
    <w:qFormat/>
    <w:rsid w:val="00CA00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00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0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00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00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A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0E2"/>
  </w:style>
  <w:style w:type="paragraph" w:styleId="Piedepgina">
    <w:name w:val="footer"/>
    <w:basedOn w:val="Normal"/>
    <w:link w:val="PiedepginaCar"/>
    <w:uiPriority w:val="99"/>
    <w:unhideWhenUsed/>
    <w:rsid w:val="00CA00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0E2"/>
  </w:style>
  <w:style w:type="paragraph" w:styleId="TDC1">
    <w:name w:val="toc 1"/>
    <w:basedOn w:val="Normal"/>
    <w:next w:val="Normal"/>
    <w:autoRedefine/>
    <w:uiPriority w:val="39"/>
    <w:unhideWhenUsed/>
    <w:rsid w:val="00CA00E2"/>
    <w:pPr>
      <w:tabs>
        <w:tab w:val="right" w:leader="dot" w:pos="9629"/>
      </w:tabs>
      <w:spacing w:before="100" w:after="200" w:line="240" w:lineRule="auto"/>
      <w:jc w:val="both"/>
    </w:pPr>
    <w:rPr>
      <w:rFonts w:ascii="Calibri" w:eastAsia="Calibri" w:hAnsi="Calibri" w:cs="Calibri"/>
      <w:color w:val="000000"/>
      <w:sz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CA00E2"/>
    <w:rPr>
      <w:color w:val="467886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CA00E2"/>
    <w:pPr>
      <w:spacing w:before="240" w:after="0"/>
      <w:outlineLvl w:val="9"/>
    </w:pPr>
    <w:rPr>
      <w:sz w:val="32"/>
      <w:szCs w:val="32"/>
      <w:lang w:eastAsia="es-ES"/>
    </w:rPr>
  </w:style>
  <w:style w:type="character" w:customStyle="1" w:styleId="PrrafodelistaCar">
    <w:name w:val="Párrafo de lista Car"/>
    <w:aliases w:val="List Car,Lista - Párrafo Car,List Paragraph Char Char Car,b1 Car,Párrafo dentro Car,Normal N3 Car,- Bullets Car,Bullet points Car,Bullet List Car,FooterText Car,List Paragraph1 Car,numbered Car,Paragraphe de liste1 Car,列出段落 Car"/>
    <w:basedOn w:val="Fuentedeprrafopredeter"/>
    <w:link w:val="Prrafodelista"/>
    <w:uiPriority w:val="34"/>
    <w:qFormat/>
    <w:rsid w:val="008C6695"/>
    <w:rPr>
      <w:kern w:val="0"/>
      <w:sz w:val="22"/>
      <w:szCs w:val="22"/>
      <w14:ligatures w14:val="none"/>
    </w:rPr>
  </w:style>
  <w:style w:type="table" w:styleId="Tablaconcuadrcula">
    <w:name w:val="Table Grid"/>
    <w:basedOn w:val="Tablanormal"/>
    <w:uiPriority w:val="39"/>
    <w:rsid w:val="008C669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1E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C1E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C1ED5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E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ED5"/>
    <w:rPr>
      <w:b/>
      <w:bCs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625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Mencinsinresolver">
    <w:name w:val="Unresolved Mention"/>
    <w:basedOn w:val="Fuentedeprrafopredeter"/>
    <w:uiPriority w:val="99"/>
    <w:semiHidden/>
    <w:unhideWhenUsed/>
    <w:rsid w:val="00AA2656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B7FA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e7cc54-82c0-4d43-a359-75a9a858a0aa">
      <Terms xmlns="http://schemas.microsoft.com/office/infopath/2007/PartnerControls"/>
    </lcf76f155ced4ddcb4097134ff3c332f>
    <_Flow_SignoffStatus xmlns="77e7cc54-82c0-4d43-a359-75a9a858a0aa" xsi:nil="true"/>
    <TaxCatchAll xmlns="44269ece-eaa7-4009-ad94-7605b9c5d9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F7A11D4040344A1A18BEAB64FC2DF" ma:contentTypeVersion="16" ma:contentTypeDescription="Create a new document." ma:contentTypeScope="" ma:versionID="1fc7938b951b680030c999f2026dbaff">
  <xsd:schema xmlns:xsd="http://www.w3.org/2001/XMLSchema" xmlns:xs="http://www.w3.org/2001/XMLSchema" xmlns:p="http://schemas.microsoft.com/office/2006/metadata/properties" xmlns:ns2="77e7cc54-82c0-4d43-a359-75a9a858a0aa" xmlns:ns3="44269ece-eaa7-4009-ad94-7605b9c5d984" targetNamespace="http://schemas.microsoft.com/office/2006/metadata/properties" ma:root="true" ma:fieldsID="87bba556a07f939fb7aa268130fbfd28" ns2:_="" ns3:_="">
    <xsd:import namespace="77e7cc54-82c0-4d43-a359-75a9a858a0aa"/>
    <xsd:import namespace="44269ece-eaa7-4009-ad94-7605b9c5d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7cc54-82c0-4d43-a359-75a9a858a0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85e823d-31db-440c-980d-283f89df7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69ece-eaa7-4009-ad94-7605b9c5d98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95a8313-c3dc-4364-a43e-83def7257770}" ma:internalName="TaxCatchAll" ma:showField="CatchAllData" ma:web="44269ece-eaa7-4009-ad94-7605b9c5d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E33639-3883-4EAB-8B8D-4ACF8750EB32}">
  <ds:schemaRefs>
    <ds:schemaRef ds:uri="http://schemas.microsoft.com/office/2006/metadata/properties"/>
    <ds:schemaRef ds:uri="http://schemas.microsoft.com/office/infopath/2007/PartnerControls"/>
    <ds:schemaRef ds:uri="77e7cc54-82c0-4d43-a359-75a9a858a0aa"/>
    <ds:schemaRef ds:uri="44269ece-eaa7-4009-ad94-7605b9c5d984"/>
  </ds:schemaRefs>
</ds:datastoreItem>
</file>

<file path=customXml/itemProps2.xml><?xml version="1.0" encoding="utf-8"?>
<ds:datastoreItem xmlns:ds="http://schemas.openxmlformats.org/officeDocument/2006/customXml" ds:itemID="{47FA0D4B-F273-4F78-9A9C-D9D5F9B5A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7cc54-82c0-4d43-a359-75a9a858a0aa"/>
    <ds:schemaRef ds:uri="44269ece-eaa7-4009-ad94-7605b9c5d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61726B-004C-48B4-BD60-CB2DA0BF602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048dc87-43f0-4100-9acb-ae1971c79395}" enabled="0" method="" siteId="{3048dc87-43f0-4100-9acb-ae1971c793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NTT Data</Company>
  <LinksUpToDate>false</LinksUpToDate>
  <CharactersWithSpaces>4126</CharactersWithSpaces>
  <SharedDoc>false</SharedDoc>
  <HLinks>
    <vt:vector size="24" baseType="variant"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_Toc192750552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_Toc192750551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_Toc192750550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_Toc192750549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Llinas Azcarraga</dc:creator>
  <cp:keywords/>
  <dc:description/>
  <cp:lastModifiedBy>Maria Elena Valero Moyetones</cp:lastModifiedBy>
  <cp:revision>10</cp:revision>
  <cp:lastPrinted>2025-03-19T10:33:00Z</cp:lastPrinted>
  <dcterms:created xsi:type="dcterms:W3CDTF">2025-03-13T16:29:00Z</dcterms:created>
  <dcterms:modified xsi:type="dcterms:W3CDTF">2025-03-19T10:33:00Z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0x01010090CF7A11D4040344A1A18BEAB64FC2DF</vt:lpwstr>
  </property>
  <property fmtid="{D5CDD505-2E9C-101B-9397-08002B2CF9AE}" pid="3" name="MediaServiceImageTags">
    <vt:lpwstr/>
  </property>
</Properties>
</file>