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4516" w14:textId="77777777" w:rsidR="00C5515B" w:rsidRDefault="00C5515B" w:rsidP="00673645">
      <w:pPr>
        <w:tabs>
          <w:tab w:val="left" w:pos="567"/>
          <w:tab w:val="left" w:pos="709"/>
        </w:tabs>
        <w:jc w:val="center"/>
        <w:rPr>
          <w:rFonts w:ascii="Cambria" w:hAnsi="Cambria"/>
          <w:b/>
          <w:bCs/>
          <w:sz w:val="28"/>
          <w:szCs w:val="28"/>
        </w:rPr>
      </w:pPr>
    </w:p>
    <w:p w14:paraId="264CBEA2" w14:textId="66542F50" w:rsidR="00E7210C" w:rsidRDefault="00FA4B49" w:rsidP="00673645">
      <w:pPr>
        <w:tabs>
          <w:tab w:val="left" w:pos="567"/>
          <w:tab w:val="left" w:pos="709"/>
        </w:tabs>
        <w:jc w:val="center"/>
        <w:rPr>
          <w:rFonts w:ascii="Cambria" w:hAnsi="Cambria"/>
          <w:b/>
          <w:bCs/>
          <w:sz w:val="28"/>
          <w:szCs w:val="28"/>
        </w:rPr>
      </w:pPr>
      <w:r w:rsidRPr="00C5515B">
        <w:rPr>
          <w:rFonts w:ascii="Cambria" w:hAnsi="Cambria"/>
          <w:b/>
          <w:bCs/>
          <w:sz w:val="28"/>
          <w:szCs w:val="28"/>
        </w:rPr>
        <w:t>M</w:t>
      </w:r>
      <w:r w:rsidR="007914E0" w:rsidRPr="00C5515B">
        <w:rPr>
          <w:rFonts w:ascii="Cambria" w:hAnsi="Cambria"/>
          <w:b/>
          <w:bCs/>
          <w:sz w:val="28"/>
          <w:szCs w:val="28"/>
        </w:rPr>
        <w:t>ODELO COMPILACIÓN DE EVIDENCIA</w:t>
      </w:r>
      <w:r w:rsidR="00284698">
        <w:rPr>
          <w:rFonts w:ascii="Cambria" w:hAnsi="Cambria"/>
          <w:b/>
          <w:bCs/>
          <w:sz w:val="28"/>
          <w:szCs w:val="28"/>
        </w:rPr>
        <w:t>S</w:t>
      </w:r>
    </w:p>
    <w:p w14:paraId="31D1F7ED" w14:textId="77777777" w:rsidR="00DB36B5" w:rsidRPr="00C5515B" w:rsidRDefault="00DB36B5" w:rsidP="00DB36B5">
      <w:pPr>
        <w:tabs>
          <w:tab w:val="left" w:pos="567"/>
          <w:tab w:val="left" w:pos="709"/>
        </w:tabs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2ª, 3ª y 4ª CONVOCATORIAS</w:t>
      </w:r>
    </w:p>
    <w:p w14:paraId="538B2B2D" w14:textId="77777777" w:rsidR="00174568" w:rsidRPr="004C5034" w:rsidRDefault="00174568" w:rsidP="0079499D">
      <w:pPr>
        <w:jc w:val="center"/>
        <w:rPr>
          <w:rFonts w:ascii="Cambria" w:hAnsi="Cambria"/>
          <w:b/>
          <w:bCs/>
        </w:rPr>
      </w:pPr>
    </w:p>
    <w:sdt>
      <w:sdtPr>
        <w:rPr>
          <w:rFonts w:ascii="Cambria" w:eastAsiaTheme="minorHAnsi" w:hAnsi="Cambria" w:cstheme="minorBidi"/>
          <w:color w:val="auto"/>
          <w:sz w:val="22"/>
          <w:szCs w:val="22"/>
          <w:lang w:val="en-GB" w:eastAsia="en-US"/>
        </w:rPr>
        <w:id w:val="-324053189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  <w:sz w:val="24"/>
          <w:szCs w:val="24"/>
        </w:rPr>
      </w:sdtEndPr>
      <w:sdtContent>
        <w:p w14:paraId="4D67F3C8" w14:textId="6AFC425D" w:rsidR="004C5034" w:rsidRPr="004C5034" w:rsidRDefault="004C5034" w:rsidP="004C5034">
          <w:pPr>
            <w:pStyle w:val="TtuloTDC"/>
            <w:jc w:val="center"/>
            <w:rPr>
              <w:rFonts w:ascii="Cambria" w:hAnsi="Cambria"/>
              <w:b/>
              <w:bCs/>
              <w:color w:val="C00000"/>
              <w:sz w:val="28"/>
              <w:szCs w:val="28"/>
            </w:rPr>
          </w:pPr>
          <w:r w:rsidRPr="004C5034">
            <w:rPr>
              <w:rFonts w:ascii="Cambria" w:hAnsi="Cambria"/>
              <w:b/>
              <w:bCs/>
              <w:color w:val="C00000"/>
              <w:sz w:val="28"/>
              <w:szCs w:val="28"/>
              <w:lang w:val="en-GB"/>
            </w:rPr>
            <w:t>ÍNDICE</w:t>
          </w:r>
        </w:p>
        <w:p w14:paraId="6C188E9C" w14:textId="1DF20988" w:rsidR="00BD61C2" w:rsidRDefault="004C5034">
          <w:pPr>
            <w:pStyle w:val="TDC1"/>
            <w:tabs>
              <w:tab w:val="left" w:pos="567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r w:rsidRPr="00147E40">
            <w:rPr>
              <w:rFonts w:ascii="Cambria" w:hAnsi="Cambria"/>
              <w:sz w:val="24"/>
              <w:szCs w:val="24"/>
            </w:rPr>
            <w:fldChar w:fldCharType="begin"/>
          </w:r>
          <w:r w:rsidRPr="00147E40">
            <w:rPr>
              <w:rFonts w:ascii="Cambria" w:hAnsi="Cambria"/>
              <w:sz w:val="24"/>
              <w:szCs w:val="24"/>
            </w:rPr>
            <w:instrText xml:space="preserve"> TOC \o "1-3" \h \z \u </w:instrText>
          </w:r>
          <w:r w:rsidRPr="00147E40">
            <w:rPr>
              <w:rFonts w:ascii="Cambria" w:hAnsi="Cambria"/>
              <w:sz w:val="24"/>
              <w:szCs w:val="24"/>
            </w:rPr>
            <w:fldChar w:fldCharType="separate"/>
          </w:r>
          <w:hyperlink w:anchor="_Toc135646100" w:history="1">
            <w:r w:rsidR="00BD61C2" w:rsidRPr="00593D06">
              <w:rPr>
                <w:rStyle w:val="Hipervnculo"/>
                <w:rFonts w:ascii="Cambria" w:hAnsi="Cambria"/>
                <w:b/>
                <w:noProof/>
              </w:rPr>
              <w:t>1.</w:t>
            </w:r>
            <w:r w:rsidR="00BD61C2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BD61C2" w:rsidRPr="00593D06">
              <w:rPr>
                <w:rStyle w:val="Hipervnculo"/>
                <w:rFonts w:ascii="Cambria" w:hAnsi="Cambria"/>
                <w:b/>
                <w:noProof/>
              </w:rPr>
              <w:t>USUARIOS SUMINISTRADOS.</w:t>
            </w:r>
            <w:r w:rsidR="00BD61C2">
              <w:rPr>
                <w:noProof/>
                <w:webHidden/>
              </w:rPr>
              <w:tab/>
            </w:r>
            <w:r w:rsidR="00BD61C2">
              <w:rPr>
                <w:noProof/>
                <w:webHidden/>
              </w:rPr>
              <w:fldChar w:fldCharType="begin"/>
            </w:r>
            <w:r w:rsidR="00BD61C2">
              <w:rPr>
                <w:noProof/>
                <w:webHidden/>
              </w:rPr>
              <w:instrText xml:space="preserve"> PAGEREF _Toc135646100 \h </w:instrText>
            </w:r>
            <w:r w:rsidR="00BD61C2">
              <w:rPr>
                <w:noProof/>
                <w:webHidden/>
              </w:rPr>
            </w:r>
            <w:r w:rsidR="00BD61C2">
              <w:rPr>
                <w:noProof/>
                <w:webHidden/>
              </w:rPr>
              <w:fldChar w:fldCharType="separate"/>
            </w:r>
            <w:r w:rsidR="00BD61C2">
              <w:rPr>
                <w:noProof/>
                <w:webHidden/>
              </w:rPr>
              <w:t>3</w:t>
            </w:r>
            <w:r w:rsidR="00BD61C2">
              <w:rPr>
                <w:noProof/>
                <w:webHidden/>
              </w:rPr>
              <w:fldChar w:fldCharType="end"/>
            </w:r>
          </w:hyperlink>
        </w:p>
        <w:p w14:paraId="0523F00F" w14:textId="03520287" w:rsidR="00BD61C2" w:rsidRDefault="00000000">
          <w:pPr>
            <w:pStyle w:val="TDC1"/>
            <w:tabs>
              <w:tab w:val="left" w:pos="567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646101" w:history="1">
            <w:r w:rsidR="00BD61C2" w:rsidRPr="00593D06">
              <w:rPr>
                <w:rStyle w:val="Hipervnculo"/>
                <w:rFonts w:ascii="Cambria" w:hAnsi="Cambria"/>
                <w:b/>
                <w:noProof/>
              </w:rPr>
              <w:t>2.</w:t>
            </w:r>
            <w:r w:rsidR="00BD61C2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BD61C2" w:rsidRPr="00593D06">
              <w:rPr>
                <w:rStyle w:val="Hipervnculo"/>
                <w:rFonts w:ascii="Cambria" w:hAnsi="Cambria"/>
                <w:b/>
                <w:noProof/>
              </w:rPr>
              <w:t>PRODUCTOS SUMINISTRADOS.</w:t>
            </w:r>
            <w:r w:rsidR="00BD61C2">
              <w:rPr>
                <w:noProof/>
                <w:webHidden/>
              </w:rPr>
              <w:tab/>
            </w:r>
            <w:r w:rsidR="00BD61C2">
              <w:rPr>
                <w:noProof/>
                <w:webHidden/>
              </w:rPr>
              <w:fldChar w:fldCharType="begin"/>
            </w:r>
            <w:r w:rsidR="00BD61C2">
              <w:rPr>
                <w:noProof/>
                <w:webHidden/>
              </w:rPr>
              <w:instrText xml:space="preserve"> PAGEREF _Toc135646101 \h </w:instrText>
            </w:r>
            <w:r w:rsidR="00BD61C2">
              <w:rPr>
                <w:noProof/>
                <w:webHidden/>
              </w:rPr>
            </w:r>
            <w:r w:rsidR="00BD61C2">
              <w:rPr>
                <w:noProof/>
                <w:webHidden/>
              </w:rPr>
              <w:fldChar w:fldCharType="separate"/>
            </w:r>
            <w:r w:rsidR="00BD61C2">
              <w:rPr>
                <w:noProof/>
                <w:webHidden/>
              </w:rPr>
              <w:t>4</w:t>
            </w:r>
            <w:r w:rsidR="00BD61C2">
              <w:rPr>
                <w:noProof/>
                <w:webHidden/>
              </w:rPr>
              <w:fldChar w:fldCharType="end"/>
            </w:r>
          </w:hyperlink>
        </w:p>
        <w:p w14:paraId="4EBD2CD1" w14:textId="25D91631" w:rsidR="00BD61C2" w:rsidRDefault="00000000">
          <w:pPr>
            <w:pStyle w:val="TDC1"/>
            <w:tabs>
              <w:tab w:val="left" w:pos="567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646102" w:history="1">
            <w:r w:rsidR="00BD61C2" w:rsidRPr="00593D06">
              <w:rPr>
                <w:rStyle w:val="Hipervnculo"/>
                <w:rFonts w:ascii="Cambria" w:hAnsi="Cambria"/>
                <w:b/>
                <w:noProof/>
              </w:rPr>
              <w:t>3.</w:t>
            </w:r>
            <w:r w:rsidR="00BD61C2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BD61C2" w:rsidRPr="00593D06">
              <w:rPr>
                <w:rStyle w:val="Hipervnculo"/>
                <w:rFonts w:ascii="Cambria" w:hAnsi="Cambria"/>
                <w:b/>
                <w:noProof/>
              </w:rPr>
              <w:t>SSL Y CIFRADO EXTREMO A EXTREMO.</w:t>
            </w:r>
            <w:r w:rsidR="00BD61C2">
              <w:rPr>
                <w:noProof/>
                <w:webHidden/>
              </w:rPr>
              <w:tab/>
            </w:r>
            <w:r w:rsidR="00BD61C2">
              <w:rPr>
                <w:noProof/>
                <w:webHidden/>
              </w:rPr>
              <w:fldChar w:fldCharType="begin"/>
            </w:r>
            <w:r w:rsidR="00BD61C2">
              <w:rPr>
                <w:noProof/>
                <w:webHidden/>
              </w:rPr>
              <w:instrText xml:space="preserve"> PAGEREF _Toc135646102 \h </w:instrText>
            </w:r>
            <w:r w:rsidR="00BD61C2">
              <w:rPr>
                <w:noProof/>
                <w:webHidden/>
              </w:rPr>
            </w:r>
            <w:r w:rsidR="00BD61C2">
              <w:rPr>
                <w:noProof/>
                <w:webHidden/>
              </w:rPr>
              <w:fldChar w:fldCharType="separate"/>
            </w:r>
            <w:r w:rsidR="00BD61C2">
              <w:rPr>
                <w:noProof/>
                <w:webHidden/>
              </w:rPr>
              <w:t>5</w:t>
            </w:r>
            <w:r w:rsidR="00BD61C2">
              <w:rPr>
                <w:noProof/>
                <w:webHidden/>
              </w:rPr>
              <w:fldChar w:fldCharType="end"/>
            </w:r>
          </w:hyperlink>
        </w:p>
        <w:p w14:paraId="4A6D1EB3" w14:textId="1DAAC52C" w:rsidR="00BD61C2" w:rsidRDefault="00000000">
          <w:pPr>
            <w:pStyle w:val="TDC1"/>
            <w:tabs>
              <w:tab w:val="left" w:pos="567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646103" w:history="1">
            <w:r w:rsidR="00BD61C2" w:rsidRPr="00593D06">
              <w:rPr>
                <w:rStyle w:val="Hipervnculo"/>
                <w:rFonts w:ascii="Cambria" w:hAnsi="Cambria"/>
                <w:b/>
                <w:noProof/>
              </w:rPr>
              <w:t>4.</w:t>
            </w:r>
            <w:r w:rsidR="00BD61C2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BD61C2" w:rsidRPr="00593D06">
              <w:rPr>
                <w:rStyle w:val="Hipervnculo"/>
                <w:rFonts w:ascii="Cambria" w:hAnsi="Cambria"/>
                <w:b/>
                <w:noProof/>
              </w:rPr>
              <w:t>LOGS DE CONEXIÓN.</w:t>
            </w:r>
            <w:r w:rsidR="00BD61C2">
              <w:rPr>
                <w:noProof/>
                <w:webHidden/>
              </w:rPr>
              <w:tab/>
            </w:r>
            <w:r w:rsidR="00BD61C2">
              <w:rPr>
                <w:noProof/>
                <w:webHidden/>
              </w:rPr>
              <w:fldChar w:fldCharType="begin"/>
            </w:r>
            <w:r w:rsidR="00BD61C2">
              <w:rPr>
                <w:noProof/>
                <w:webHidden/>
              </w:rPr>
              <w:instrText xml:space="preserve"> PAGEREF _Toc135646103 \h </w:instrText>
            </w:r>
            <w:r w:rsidR="00BD61C2">
              <w:rPr>
                <w:noProof/>
                <w:webHidden/>
              </w:rPr>
            </w:r>
            <w:r w:rsidR="00BD61C2">
              <w:rPr>
                <w:noProof/>
                <w:webHidden/>
              </w:rPr>
              <w:fldChar w:fldCharType="separate"/>
            </w:r>
            <w:r w:rsidR="00BD61C2">
              <w:rPr>
                <w:noProof/>
                <w:webHidden/>
              </w:rPr>
              <w:t>6</w:t>
            </w:r>
            <w:r w:rsidR="00BD61C2">
              <w:rPr>
                <w:noProof/>
                <w:webHidden/>
              </w:rPr>
              <w:fldChar w:fldCharType="end"/>
            </w:r>
          </w:hyperlink>
        </w:p>
        <w:p w14:paraId="573F8B86" w14:textId="17E51D22" w:rsidR="00BD61C2" w:rsidRDefault="00000000">
          <w:pPr>
            <w:pStyle w:val="TDC1"/>
            <w:tabs>
              <w:tab w:val="left" w:pos="567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646104" w:history="1">
            <w:r w:rsidR="00BD61C2" w:rsidRPr="00593D06">
              <w:rPr>
                <w:rStyle w:val="Hipervnculo"/>
                <w:rFonts w:ascii="Cambria" w:hAnsi="Cambria"/>
                <w:b/>
                <w:noProof/>
              </w:rPr>
              <w:t>5.</w:t>
            </w:r>
            <w:r w:rsidR="00BD61C2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BD61C2" w:rsidRPr="00593D06">
              <w:rPr>
                <w:rStyle w:val="Hipervnculo"/>
                <w:rFonts w:ascii="Cambria" w:hAnsi="Cambria"/>
                <w:b/>
                <w:noProof/>
              </w:rPr>
              <w:t>CONTROL DE ACCESO.</w:t>
            </w:r>
            <w:r w:rsidR="00BD61C2">
              <w:rPr>
                <w:noProof/>
                <w:webHidden/>
              </w:rPr>
              <w:tab/>
            </w:r>
            <w:r w:rsidR="00BD61C2">
              <w:rPr>
                <w:noProof/>
                <w:webHidden/>
              </w:rPr>
              <w:fldChar w:fldCharType="begin"/>
            </w:r>
            <w:r w:rsidR="00BD61C2">
              <w:rPr>
                <w:noProof/>
                <w:webHidden/>
              </w:rPr>
              <w:instrText xml:space="preserve"> PAGEREF _Toc135646104 \h </w:instrText>
            </w:r>
            <w:r w:rsidR="00BD61C2">
              <w:rPr>
                <w:noProof/>
                <w:webHidden/>
              </w:rPr>
            </w:r>
            <w:r w:rsidR="00BD61C2">
              <w:rPr>
                <w:noProof/>
                <w:webHidden/>
              </w:rPr>
              <w:fldChar w:fldCharType="separate"/>
            </w:r>
            <w:r w:rsidR="00BD61C2">
              <w:rPr>
                <w:noProof/>
                <w:webHidden/>
              </w:rPr>
              <w:t>7</w:t>
            </w:r>
            <w:r w:rsidR="00BD61C2">
              <w:rPr>
                <w:noProof/>
                <w:webHidden/>
              </w:rPr>
              <w:fldChar w:fldCharType="end"/>
            </w:r>
          </w:hyperlink>
        </w:p>
        <w:p w14:paraId="3BD86CFF" w14:textId="03661657" w:rsidR="00BD61C2" w:rsidRDefault="00000000">
          <w:pPr>
            <w:pStyle w:val="TDC1"/>
            <w:tabs>
              <w:tab w:val="left" w:pos="567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646105" w:history="1">
            <w:r w:rsidR="00BD61C2" w:rsidRPr="00593D06">
              <w:rPr>
                <w:rStyle w:val="Hipervnculo"/>
                <w:rFonts w:ascii="Cambria" w:hAnsi="Cambria"/>
                <w:b/>
                <w:noProof/>
              </w:rPr>
              <w:t>6.</w:t>
            </w:r>
            <w:r w:rsidR="00BD61C2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BD61C2" w:rsidRPr="00593D06">
              <w:rPr>
                <w:rStyle w:val="Hipervnculo"/>
                <w:rFonts w:ascii="Cambria" w:hAnsi="Cambria"/>
                <w:b/>
                <w:noProof/>
              </w:rPr>
              <w:t>COMPATIBILIDAD CON DISPOSITIVOS MÓVILES.</w:t>
            </w:r>
            <w:r w:rsidR="00BD61C2">
              <w:rPr>
                <w:noProof/>
                <w:webHidden/>
              </w:rPr>
              <w:tab/>
            </w:r>
            <w:r w:rsidR="00BD61C2">
              <w:rPr>
                <w:noProof/>
                <w:webHidden/>
              </w:rPr>
              <w:fldChar w:fldCharType="begin"/>
            </w:r>
            <w:r w:rsidR="00BD61C2">
              <w:rPr>
                <w:noProof/>
                <w:webHidden/>
              </w:rPr>
              <w:instrText xml:space="preserve"> PAGEREF _Toc135646105 \h </w:instrText>
            </w:r>
            <w:r w:rsidR="00BD61C2">
              <w:rPr>
                <w:noProof/>
                <w:webHidden/>
              </w:rPr>
            </w:r>
            <w:r w:rsidR="00BD61C2">
              <w:rPr>
                <w:noProof/>
                <w:webHidden/>
              </w:rPr>
              <w:fldChar w:fldCharType="separate"/>
            </w:r>
            <w:r w:rsidR="00BD61C2">
              <w:rPr>
                <w:noProof/>
                <w:webHidden/>
              </w:rPr>
              <w:t>8</w:t>
            </w:r>
            <w:r w:rsidR="00BD61C2">
              <w:rPr>
                <w:noProof/>
                <w:webHidden/>
              </w:rPr>
              <w:fldChar w:fldCharType="end"/>
            </w:r>
          </w:hyperlink>
        </w:p>
        <w:p w14:paraId="78DA39E4" w14:textId="373F5B62" w:rsidR="00BD61C2" w:rsidRDefault="00000000">
          <w:pPr>
            <w:pStyle w:val="TDC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646106" w:history="1">
            <w:r w:rsidR="00BD61C2" w:rsidRPr="00593D06">
              <w:rPr>
                <w:rStyle w:val="Hipervnculo"/>
                <w:rFonts w:ascii="Cambria" w:hAnsi="Cambria"/>
                <w:b/>
                <w:noProof/>
              </w:rPr>
              <w:t>6.1</w:t>
            </w:r>
            <w:r w:rsidR="00BD61C2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BD61C2" w:rsidRPr="00593D06">
              <w:rPr>
                <w:rStyle w:val="Hipervnculo"/>
                <w:rFonts w:ascii="Cambria" w:hAnsi="Cambria"/>
                <w:b/>
                <w:noProof/>
              </w:rPr>
              <w:t>Versión web de Escritorio</w:t>
            </w:r>
            <w:r w:rsidR="00BD61C2">
              <w:rPr>
                <w:noProof/>
                <w:webHidden/>
              </w:rPr>
              <w:tab/>
            </w:r>
            <w:r w:rsidR="00BD61C2">
              <w:rPr>
                <w:noProof/>
                <w:webHidden/>
              </w:rPr>
              <w:fldChar w:fldCharType="begin"/>
            </w:r>
            <w:r w:rsidR="00BD61C2">
              <w:rPr>
                <w:noProof/>
                <w:webHidden/>
              </w:rPr>
              <w:instrText xml:space="preserve"> PAGEREF _Toc135646106 \h </w:instrText>
            </w:r>
            <w:r w:rsidR="00BD61C2">
              <w:rPr>
                <w:noProof/>
                <w:webHidden/>
              </w:rPr>
            </w:r>
            <w:r w:rsidR="00BD61C2">
              <w:rPr>
                <w:noProof/>
                <w:webHidden/>
              </w:rPr>
              <w:fldChar w:fldCharType="separate"/>
            </w:r>
            <w:r w:rsidR="00BD61C2">
              <w:rPr>
                <w:noProof/>
                <w:webHidden/>
              </w:rPr>
              <w:t>8</w:t>
            </w:r>
            <w:r w:rsidR="00BD61C2">
              <w:rPr>
                <w:noProof/>
                <w:webHidden/>
              </w:rPr>
              <w:fldChar w:fldCharType="end"/>
            </w:r>
          </w:hyperlink>
        </w:p>
        <w:p w14:paraId="66EBD610" w14:textId="7CFAA723" w:rsidR="00BD61C2" w:rsidRDefault="00000000">
          <w:pPr>
            <w:pStyle w:val="TDC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646107" w:history="1">
            <w:r w:rsidR="00BD61C2" w:rsidRPr="00593D06">
              <w:rPr>
                <w:rStyle w:val="Hipervnculo"/>
                <w:rFonts w:ascii="Cambria" w:hAnsi="Cambria"/>
                <w:b/>
                <w:noProof/>
              </w:rPr>
              <w:t>6.2</w:t>
            </w:r>
            <w:r w:rsidR="00BD61C2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BD61C2" w:rsidRPr="00593D06">
              <w:rPr>
                <w:rStyle w:val="Hipervnculo"/>
                <w:rFonts w:ascii="Cambria" w:hAnsi="Cambria"/>
                <w:b/>
                <w:noProof/>
              </w:rPr>
              <w:t>Versión Teléfono Móvil</w:t>
            </w:r>
            <w:r w:rsidR="00BD61C2">
              <w:rPr>
                <w:noProof/>
                <w:webHidden/>
              </w:rPr>
              <w:tab/>
            </w:r>
            <w:r w:rsidR="00BD61C2">
              <w:rPr>
                <w:noProof/>
                <w:webHidden/>
              </w:rPr>
              <w:fldChar w:fldCharType="begin"/>
            </w:r>
            <w:r w:rsidR="00BD61C2">
              <w:rPr>
                <w:noProof/>
                <w:webHidden/>
              </w:rPr>
              <w:instrText xml:space="preserve"> PAGEREF _Toc135646107 \h </w:instrText>
            </w:r>
            <w:r w:rsidR="00BD61C2">
              <w:rPr>
                <w:noProof/>
                <w:webHidden/>
              </w:rPr>
            </w:r>
            <w:r w:rsidR="00BD61C2">
              <w:rPr>
                <w:noProof/>
                <w:webHidden/>
              </w:rPr>
              <w:fldChar w:fldCharType="separate"/>
            </w:r>
            <w:r w:rsidR="00BD61C2">
              <w:rPr>
                <w:noProof/>
                <w:webHidden/>
              </w:rPr>
              <w:t>8</w:t>
            </w:r>
            <w:r w:rsidR="00BD61C2">
              <w:rPr>
                <w:noProof/>
                <w:webHidden/>
              </w:rPr>
              <w:fldChar w:fldCharType="end"/>
            </w:r>
          </w:hyperlink>
        </w:p>
        <w:p w14:paraId="008015EF" w14:textId="53992EEE" w:rsidR="00BD61C2" w:rsidRDefault="00000000">
          <w:pPr>
            <w:pStyle w:val="TDC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646108" w:history="1">
            <w:r w:rsidR="00BD61C2" w:rsidRPr="00593D06">
              <w:rPr>
                <w:rStyle w:val="Hipervnculo"/>
                <w:rFonts w:ascii="Cambria" w:hAnsi="Cambria"/>
                <w:b/>
                <w:noProof/>
              </w:rPr>
              <w:t>6.3</w:t>
            </w:r>
            <w:r w:rsidR="00BD61C2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BD61C2" w:rsidRPr="00593D06">
              <w:rPr>
                <w:rStyle w:val="Hipervnculo"/>
                <w:rFonts w:ascii="Cambria" w:hAnsi="Cambria"/>
                <w:b/>
                <w:noProof/>
              </w:rPr>
              <w:t>Versión Tableta</w:t>
            </w:r>
            <w:r w:rsidR="00BD61C2">
              <w:rPr>
                <w:noProof/>
                <w:webHidden/>
              </w:rPr>
              <w:tab/>
            </w:r>
            <w:r w:rsidR="00BD61C2">
              <w:rPr>
                <w:noProof/>
                <w:webHidden/>
              </w:rPr>
              <w:fldChar w:fldCharType="begin"/>
            </w:r>
            <w:r w:rsidR="00BD61C2">
              <w:rPr>
                <w:noProof/>
                <w:webHidden/>
              </w:rPr>
              <w:instrText xml:space="preserve"> PAGEREF _Toc135646108 \h </w:instrText>
            </w:r>
            <w:r w:rsidR="00BD61C2">
              <w:rPr>
                <w:noProof/>
                <w:webHidden/>
              </w:rPr>
            </w:r>
            <w:r w:rsidR="00BD61C2">
              <w:rPr>
                <w:noProof/>
                <w:webHidden/>
              </w:rPr>
              <w:fldChar w:fldCharType="separate"/>
            </w:r>
            <w:r w:rsidR="00BD61C2">
              <w:rPr>
                <w:noProof/>
                <w:webHidden/>
              </w:rPr>
              <w:t>8</w:t>
            </w:r>
            <w:r w:rsidR="00BD61C2">
              <w:rPr>
                <w:noProof/>
                <w:webHidden/>
              </w:rPr>
              <w:fldChar w:fldCharType="end"/>
            </w:r>
          </w:hyperlink>
        </w:p>
        <w:p w14:paraId="4CD61770" w14:textId="4CF16FBF" w:rsidR="00BD61C2" w:rsidRDefault="00000000">
          <w:pPr>
            <w:pStyle w:val="TDC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646109" w:history="1">
            <w:r w:rsidR="00BD61C2" w:rsidRPr="00593D06">
              <w:rPr>
                <w:rStyle w:val="Hipervnculo"/>
                <w:rFonts w:ascii="Cambria" w:hAnsi="Cambria"/>
                <w:b/>
                <w:noProof/>
              </w:rPr>
              <w:t>6.4</w:t>
            </w:r>
            <w:r w:rsidR="00BD61C2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BD61C2" w:rsidRPr="00593D06">
              <w:rPr>
                <w:rStyle w:val="Hipervnculo"/>
                <w:rFonts w:ascii="Cambria" w:hAnsi="Cambria"/>
                <w:b/>
                <w:noProof/>
              </w:rPr>
              <w:t>Otros</w:t>
            </w:r>
            <w:r w:rsidR="00BD61C2">
              <w:rPr>
                <w:noProof/>
                <w:webHidden/>
              </w:rPr>
              <w:tab/>
            </w:r>
            <w:r w:rsidR="00BD61C2">
              <w:rPr>
                <w:noProof/>
                <w:webHidden/>
              </w:rPr>
              <w:fldChar w:fldCharType="begin"/>
            </w:r>
            <w:r w:rsidR="00BD61C2">
              <w:rPr>
                <w:noProof/>
                <w:webHidden/>
              </w:rPr>
              <w:instrText xml:space="preserve"> PAGEREF _Toc135646109 \h </w:instrText>
            </w:r>
            <w:r w:rsidR="00BD61C2">
              <w:rPr>
                <w:noProof/>
                <w:webHidden/>
              </w:rPr>
            </w:r>
            <w:r w:rsidR="00BD61C2">
              <w:rPr>
                <w:noProof/>
                <w:webHidden/>
              </w:rPr>
              <w:fldChar w:fldCharType="separate"/>
            </w:r>
            <w:r w:rsidR="00BD61C2">
              <w:rPr>
                <w:noProof/>
                <w:webHidden/>
              </w:rPr>
              <w:t>8</w:t>
            </w:r>
            <w:r w:rsidR="00BD61C2">
              <w:rPr>
                <w:noProof/>
                <w:webHidden/>
              </w:rPr>
              <w:fldChar w:fldCharType="end"/>
            </w:r>
          </w:hyperlink>
        </w:p>
        <w:p w14:paraId="4C4E0492" w14:textId="70245C68" w:rsidR="00BD61C2" w:rsidRDefault="00000000">
          <w:pPr>
            <w:pStyle w:val="TDC1"/>
            <w:tabs>
              <w:tab w:val="left" w:pos="567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646110" w:history="1">
            <w:r w:rsidR="00BD61C2" w:rsidRPr="00593D06">
              <w:rPr>
                <w:rStyle w:val="Hipervnculo"/>
                <w:rFonts w:ascii="Cambria" w:hAnsi="Cambria"/>
                <w:b/>
                <w:noProof/>
              </w:rPr>
              <w:t>7.</w:t>
            </w:r>
            <w:r w:rsidR="00BD61C2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BD61C2" w:rsidRPr="00593D06">
              <w:rPr>
                <w:rStyle w:val="Hipervnculo"/>
                <w:rFonts w:ascii="Cambria" w:hAnsi="Cambria"/>
                <w:b/>
                <w:noProof/>
              </w:rPr>
              <w:t>CONFIGURACIÓN INICIAL Y ACTUALIZACIONES DE SEGURIDAD.</w:t>
            </w:r>
            <w:r w:rsidR="00BD61C2">
              <w:rPr>
                <w:noProof/>
                <w:webHidden/>
              </w:rPr>
              <w:tab/>
            </w:r>
            <w:r w:rsidR="00BD61C2">
              <w:rPr>
                <w:noProof/>
                <w:webHidden/>
              </w:rPr>
              <w:fldChar w:fldCharType="begin"/>
            </w:r>
            <w:r w:rsidR="00BD61C2">
              <w:rPr>
                <w:noProof/>
                <w:webHidden/>
              </w:rPr>
              <w:instrText xml:space="preserve"> PAGEREF _Toc135646110 \h </w:instrText>
            </w:r>
            <w:r w:rsidR="00BD61C2">
              <w:rPr>
                <w:noProof/>
                <w:webHidden/>
              </w:rPr>
            </w:r>
            <w:r w:rsidR="00BD61C2">
              <w:rPr>
                <w:noProof/>
                <w:webHidden/>
              </w:rPr>
              <w:fldChar w:fldCharType="separate"/>
            </w:r>
            <w:r w:rsidR="00BD61C2">
              <w:rPr>
                <w:noProof/>
                <w:webHidden/>
              </w:rPr>
              <w:t>9</w:t>
            </w:r>
            <w:r w:rsidR="00BD61C2">
              <w:rPr>
                <w:noProof/>
                <w:webHidden/>
              </w:rPr>
              <w:fldChar w:fldCharType="end"/>
            </w:r>
          </w:hyperlink>
        </w:p>
        <w:p w14:paraId="01EAD8EE" w14:textId="68123505" w:rsidR="00AD436D" w:rsidRDefault="004C5034">
          <w:pPr>
            <w:rPr>
              <w:b/>
              <w:bCs/>
              <w:sz w:val="24"/>
              <w:szCs w:val="24"/>
              <w:lang w:val="en-GB"/>
            </w:rPr>
          </w:pPr>
          <w:r w:rsidRPr="00147E40">
            <w:rPr>
              <w:rFonts w:ascii="Cambria" w:hAnsi="Cambria"/>
              <w:b/>
              <w:bCs/>
              <w:sz w:val="24"/>
              <w:szCs w:val="24"/>
              <w:lang w:val="en-GB"/>
            </w:rPr>
            <w:fldChar w:fldCharType="end"/>
          </w:r>
        </w:p>
      </w:sdtContent>
    </w:sdt>
    <w:p w14:paraId="46741F42" w14:textId="48A87705" w:rsidR="00174568" w:rsidRPr="00AD436D" w:rsidRDefault="00174568">
      <w:pPr>
        <w:rPr>
          <w:sz w:val="24"/>
          <w:szCs w:val="24"/>
        </w:rPr>
      </w:pPr>
      <w:r w:rsidRPr="004C5034">
        <w:rPr>
          <w:rFonts w:ascii="Cambria" w:hAnsi="Cambria"/>
          <w:b/>
          <w:bCs/>
          <w:lang w:val="en-GB"/>
        </w:rPr>
        <w:br w:type="page"/>
      </w:r>
    </w:p>
    <w:p w14:paraId="55B0B1DC" w14:textId="0ADC74A9" w:rsidR="00174568" w:rsidRPr="004C5034" w:rsidRDefault="00174568" w:rsidP="0079499D">
      <w:pPr>
        <w:jc w:val="center"/>
        <w:rPr>
          <w:rFonts w:ascii="Cambria" w:hAnsi="Cambria"/>
          <w:b/>
          <w:bCs/>
          <w:lang w:val="en-GB"/>
        </w:rPr>
      </w:pPr>
    </w:p>
    <w:p w14:paraId="6A06F95F" w14:textId="5DCE46D3" w:rsidR="003325A7" w:rsidRPr="00C5515B" w:rsidRDefault="00C047D8" w:rsidP="0079499D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COMUNICACIONES SEGURAS</w:t>
      </w:r>
    </w:p>
    <w:p w14:paraId="0C4C15EF" w14:textId="1B699B98" w:rsidR="0079499D" w:rsidRDefault="0079499D" w:rsidP="00673645">
      <w:pPr>
        <w:jc w:val="both"/>
        <w:rPr>
          <w:rFonts w:ascii="Cambria" w:hAnsi="Cambria"/>
        </w:rPr>
      </w:pPr>
      <w:r w:rsidRPr="00C5515B">
        <w:rPr>
          <w:rFonts w:ascii="Cambria" w:hAnsi="Cambria"/>
        </w:rPr>
        <w:t>A continuación</w:t>
      </w:r>
      <w:r w:rsidR="00682351" w:rsidRPr="00C5515B">
        <w:rPr>
          <w:rFonts w:ascii="Cambria" w:hAnsi="Cambria"/>
        </w:rPr>
        <w:t>, se muestran las evidencias extraídas para justificar la implantación y el funcionamiento de la solución de digitalización conforme a lo dispuesto el Anexo IV de la Orden de bases reguladoras</w:t>
      </w:r>
      <w:r w:rsidR="009E66C9">
        <w:rPr>
          <w:rFonts w:ascii="Cambria" w:hAnsi="Cambria"/>
        </w:rPr>
        <w:t>.</w:t>
      </w:r>
    </w:p>
    <w:p w14:paraId="06197B1E" w14:textId="77777777" w:rsidR="009E66C9" w:rsidRPr="00594BE0" w:rsidRDefault="009E66C9" w:rsidP="009E66C9">
      <w:pPr>
        <w:jc w:val="both"/>
        <w:rPr>
          <w:rFonts w:ascii="Cambria" w:hAnsi="Cambria"/>
        </w:rPr>
      </w:pPr>
      <w:r w:rsidRPr="00594BE0">
        <w:rPr>
          <w:rFonts w:ascii="Cambria" w:hAnsi="Cambria"/>
        </w:rPr>
        <w:t xml:space="preserve">Además, se especifica el tipo de captura para cada apartado, </w:t>
      </w:r>
      <w:bookmarkStart w:id="0" w:name="_Toc1639506299"/>
      <w:r w:rsidRPr="00594BE0">
        <w:rPr>
          <w:rFonts w:ascii="Cambria" w:hAnsi="Cambria"/>
        </w:rPr>
        <w:t xml:space="preserve">que puede ser: </w:t>
      </w:r>
    </w:p>
    <w:p w14:paraId="01E61B19" w14:textId="45379AE6" w:rsidR="00AD436D" w:rsidRDefault="009E66C9" w:rsidP="00AD436D">
      <w:pPr>
        <w:pStyle w:val="Prrafodelista"/>
        <w:numPr>
          <w:ilvl w:val="0"/>
          <w:numId w:val="9"/>
        </w:numPr>
        <w:jc w:val="both"/>
        <w:rPr>
          <w:rFonts w:ascii="Cambria" w:hAnsi="Cambria"/>
        </w:rPr>
      </w:pPr>
      <w:r w:rsidRPr="00AD436D">
        <w:rPr>
          <w:rFonts w:ascii="Cambria" w:hAnsi="Cambria"/>
          <w:b/>
          <w:bCs/>
        </w:rPr>
        <w:t>Personalizada:</w:t>
      </w:r>
      <w:r w:rsidRPr="00594BE0">
        <w:rPr>
          <w:rFonts w:ascii="Cambria" w:hAnsi="Cambria"/>
        </w:rPr>
        <w:t xml:space="preserve"> en este tipo de captura se requiere que aparezca información identificativa del </w:t>
      </w:r>
      <w:r w:rsidR="00A2310B" w:rsidRPr="00A2310B">
        <w:rPr>
          <w:rFonts w:ascii="Cambria" w:hAnsi="Cambria"/>
        </w:rPr>
        <w:t>Beneficiario</w:t>
      </w:r>
      <w:r w:rsidRPr="00594BE0">
        <w:rPr>
          <w:rFonts w:ascii="Cambria" w:hAnsi="Cambria"/>
        </w:rPr>
        <w:t xml:space="preserve">, por ejemplo, nombre de la empresa, CIF, emails cuyo dominio sea el dominio web del </w:t>
      </w:r>
      <w:r w:rsidR="00A2310B" w:rsidRPr="00A2310B">
        <w:rPr>
          <w:rFonts w:ascii="Cambria" w:hAnsi="Cambria"/>
        </w:rPr>
        <w:t>Beneficiario</w:t>
      </w:r>
      <w:r w:rsidRPr="00594BE0">
        <w:rPr>
          <w:rFonts w:ascii="Cambria" w:hAnsi="Cambria"/>
        </w:rPr>
        <w:t xml:space="preserve">, etc. </w:t>
      </w:r>
    </w:p>
    <w:p w14:paraId="63FB4FA2" w14:textId="77777777" w:rsidR="00AD436D" w:rsidRDefault="00AD436D" w:rsidP="00AD436D">
      <w:pPr>
        <w:pStyle w:val="Prrafodelista"/>
        <w:jc w:val="both"/>
        <w:rPr>
          <w:rFonts w:ascii="Cambria" w:hAnsi="Cambria"/>
        </w:rPr>
      </w:pPr>
    </w:p>
    <w:p w14:paraId="4BEEDD83" w14:textId="1519361D" w:rsidR="009E66C9" w:rsidRPr="009E5E77" w:rsidRDefault="009E66C9" w:rsidP="009E5E77">
      <w:pPr>
        <w:pStyle w:val="Prrafodelista"/>
        <w:numPr>
          <w:ilvl w:val="0"/>
          <w:numId w:val="9"/>
        </w:numPr>
        <w:jc w:val="both"/>
        <w:rPr>
          <w:rFonts w:ascii="Cambria" w:hAnsi="Cambria"/>
        </w:rPr>
      </w:pPr>
      <w:r w:rsidRPr="00AD436D">
        <w:rPr>
          <w:rFonts w:ascii="Cambria" w:hAnsi="Cambria"/>
          <w:b/>
          <w:bCs/>
        </w:rPr>
        <w:t>Genérica:</w:t>
      </w:r>
      <w:r w:rsidRPr="00AD436D">
        <w:rPr>
          <w:rFonts w:ascii="Cambria" w:hAnsi="Cambria"/>
        </w:rPr>
        <w:t xml:space="preserve"> no es necesario incluir información específica del </w:t>
      </w:r>
      <w:r w:rsidR="00A2310B" w:rsidRPr="00A2310B">
        <w:rPr>
          <w:rFonts w:ascii="Cambria" w:hAnsi="Cambria"/>
        </w:rPr>
        <w:t>Beneficiario</w:t>
      </w:r>
      <w:r w:rsidRPr="00AD436D">
        <w:rPr>
          <w:rFonts w:ascii="Cambria" w:hAnsi="Cambria"/>
        </w:rPr>
        <w:t xml:space="preserve">, pero sí evidenciar que la captura o información de la hoja de producto aportadas, corresponden a la herramienta implantada en el </w:t>
      </w:r>
      <w:r w:rsidR="00A2310B" w:rsidRPr="00A2310B">
        <w:rPr>
          <w:rFonts w:ascii="Cambria" w:hAnsi="Cambria"/>
        </w:rPr>
        <w:t>Beneficiario</w:t>
      </w:r>
      <w:bookmarkEnd w:id="0"/>
      <w:r w:rsidR="00594BE0" w:rsidRPr="00AD436D">
        <w:rPr>
          <w:rFonts w:ascii="Cambria" w:hAnsi="Cambria"/>
        </w:rPr>
        <w:t>, bien porque se visualiza el nombre de la herramienta y coincide con el indicado en la memoria técnica, o bien porque las capturas de pantalla tienen el mismo interfaz que las “personalizadas” aportadas en este mismo documento.</w:t>
      </w:r>
      <w:r w:rsidR="00594BE0" w:rsidRPr="00AD436D">
        <w:rPr>
          <w:rFonts w:ascii="Cambria" w:hAnsi="Cambria"/>
          <w:b/>
          <w:bCs/>
          <w:color w:val="FFFFFF" w:themeColor="background1"/>
        </w:rPr>
        <w:t xml:space="preserve"> </w:t>
      </w:r>
      <w:r w:rsidR="00AD436D" w:rsidRPr="00AD436D">
        <w:rPr>
          <w:rFonts w:ascii="Cambria" w:hAnsi="Cambria"/>
          <w:b/>
          <w:bCs/>
          <w:color w:val="FFFFFF" w:themeColor="background1"/>
        </w:rPr>
        <w:br w:type="page"/>
      </w:r>
    </w:p>
    <w:p w14:paraId="4153259C" w14:textId="1BD43856" w:rsidR="00A52601" w:rsidRPr="00594BE0" w:rsidRDefault="00672894" w:rsidP="00174568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ind w:left="0" w:firstLine="0"/>
        <w:jc w:val="both"/>
        <w:rPr>
          <w:rFonts w:ascii="Cambria" w:hAnsi="Cambria"/>
          <w:b/>
          <w:color w:val="FFFFFF" w:themeColor="background1"/>
        </w:rPr>
      </w:pPr>
      <w:bookmarkStart w:id="1" w:name="_Toc135646100"/>
      <w:r w:rsidRPr="00594BE0">
        <w:rPr>
          <w:rFonts w:ascii="Cambria" w:hAnsi="Cambria"/>
          <w:b/>
          <w:color w:val="FFFFFF" w:themeColor="background1"/>
        </w:rPr>
        <w:lastRenderedPageBreak/>
        <w:t>USUARIOS SUMINISTRADOS</w:t>
      </w:r>
      <w:r w:rsidR="0003443A">
        <w:rPr>
          <w:rFonts w:ascii="Cambria" w:hAnsi="Cambria"/>
          <w:b/>
          <w:color w:val="FFFFFF" w:themeColor="background1"/>
        </w:rPr>
        <w:t>.</w:t>
      </w:r>
      <w:bookmarkEnd w:id="1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9211BD" w:rsidRPr="00594BE0" w14:paraId="1AF1D774" w14:textId="77777777" w:rsidTr="00125ECD">
        <w:trPr>
          <w:trHeight w:val="680"/>
        </w:trPr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CF297" w14:textId="74C684C5" w:rsidR="009211BD" w:rsidRPr="00594BE0" w:rsidRDefault="00A2310B" w:rsidP="001C3C2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2310B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34F31" w14:textId="3074EA97" w:rsidR="009211BD" w:rsidRPr="00594BE0" w:rsidRDefault="004F7395" w:rsidP="004F739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769F2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en las que se muestre la relación de usuarios con acceso a la solución o el número máximo de usuarios permitidos coincidentes con lo indicado en el formulario de justificación.</w:t>
            </w:r>
          </w:p>
        </w:tc>
      </w:tr>
      <w:tr w:rsidR="009211BD" w:rsidRPr="00594BE0" w14:paraId="363BAF1E" w14:textId="77777777" w:rsidTr="00125ECD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35003" w14:textId="5F5714FB" w:rsidR="009211BD" w:rsidRPr="00594BE0" w:rsidRDefault="00A2310B" w:rsidP="001C3C2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2310B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158E3" w14:textId="77777777" w:rsidR="009211BD" w:rsidRPr="00594BE0" w:rsidRDefault="009211BD" w:rsidP="001C3C2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E85240A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9211BD" w:rsidRPr="00594BE0" w14:paraId="0FF48D06" w14:textId="77777777" w:rsidTr="7C36C24C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9E3A6" w14:textId="576EE72C" w:rsidR="009211BD" w:rsidRPr="00594BE0" w:rsidRDefault="00A2310B" w:rsidP="001C3C2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2310B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1F452" w14:textId="77777777" w:rsidR="000D0E5E" w:rsidRDefault="000D0E5E" w:rsidP="007B1D46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769F2">
              <w:rPr>
                <w:rFonts w:ascii="Cambria" w:hAnsi="Cambria"/>
                <w:i/>
                <w:iCs/>
                <w:sz w:val="20"/>
                <w:szCs w:val="20"/>
              </w:rPr>
              <w:t xml:space="preserve">Se </w:t>
            </w:r>
            <w:r w:rsidRPr="00980DEC">
              <w:rPr>
                <w:rFonts w:ascii="Cambria" w:hAnsi="Cambria"/>
                <w:i/>
                <w:iCs/>
                <w:sz w:val="20"/>
                <w:szCs w:val="20"/>
              </w:rPr>
              <w:t>debe visualizar el nombre de la herramienta implantada.</w:t>
            </w:r>
          </w:p>
          <w:p w14:paraId="61D81F15" w14:textId="77777777" w:rsidR="000D0E5E" w:rsidRPr="00980DEC" w:rsidRDefault="000D0E5E" w:rsidP="007B1D46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1466B9B2" w14:textId="77777777" w:rsidR="000D0E5E" w:rsidRDefault="000D0E5E" w:rsidP="007B1D46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980DEC">
              <w:rPr>
                <w:rFonts w:ascii="Cambria" w:hAnsi="Cambria"/>
                <w:i/>
                <w:iCs/>
                <w:sz w:val="20"/>
                <w:szCs w:val="20"/>
              </w:rPr>
              <w:t>Se debe evidenciar la disponibilidad de la herramienta para los usuarios indicados en el formulario de justificación, o bien una licencia que cubra este número de usuarios posibles.</w:t>
            </w:r>
          </w:p>
          <w:p w14:paraId="55A32180" w14:textId="77777777" w:rsidR="000D0E5E" w:rsidRPr="00980DEC" w:rsidRDefault="000D0E5E" w:rsidP="007B1D46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43EE9537" w14:textId="77777777" w:rsidR="000D0E5E" w:rsidRPr="00980DEC" w:rsidRDefault="000D0E5E" w:rsidP="007B1D46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980DEC">
              <w:rPr>
                <w:rFonts w:ascii="Cambria" w:hAnsi="Cambria"/>
                <w:i/>
                <w:iCs/>
                <w:sz w:val="20"/>
                <w:szCs w:val="20"/>
              </w:rPr>
              <w:t>Si la herramienta se implanta en base a licencias:</w:t>
            </w:r>
          </w:p>
          <w:p w14:paraId="32DF379F" w14:textId="77777777" w:rsidR="000D0E5E" w:rsidRPr="00980DEC" w:rsidRDefault="000D0E5E" w:rsidP="007B1D46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980DEC">
              <w:rPr>
                <w:rFonts w:ascii="Cambria" w:hAnsi="Cambria"/>
                <w:i/>
                <w:iCs/>
                <w:sz w:val="20"/>
                <w:szCs w:val="20"/>
              </w:rPr>
              <w:t xml:space="preserve">    - Si una licencia sirve sólo para un usuario, se deben mostrar tantas licencias/usuarios como se haya dispuesto en el formulario de justificación.</w:t>
            </w:r>
          </w:p>
          <w:p w14:paraId="20EBC515" w14:textId="3865A408" w:rsidR="009211BD" w:rsidRPr="00594BE0" w:rsidRDefault="000D0E5E" w:rsidP="007B1D4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80DEC">
              <w:rPr>
                <w:rFonts w:ascii="Cambria" w:hAnsi="Cambria"/>
                <w:i/>
                <w:iCs/>
                <w:sz w:val="20"/>
                <w:szCs w:val="20"/>
              </w:rPr>
              <w:t xml:space="preserve">    - Si una licencia sirve para varios usuarios, se podrá evidenciar una sola licencia, pero sí se deberá evidenciar el número de usuarios que cubre dicha licencia, según 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lo señalado en el formulario de justificación.</w:t>
            </w:r>
          </w:p>
        </w:tc>
      </w:tr>
    </w:tbl>
    <w:p w14:paraId="5C86CF90" w14:textId="77777777" w:rsidR="00174568" w:rsidRPr="00594BE0" w:rsidRDefault="00174568">
      <w:pPr>
        <w:rPr>
          <w:rFonts w:ascii="Cambria" w:hAnsi="Cambria"/>
          <w:i/>
          <w:iCs/>
        </w:rPr>
      </w:pPr>
      <w:r w:rsidRPr="00594BE0">
        <w:rPr>
          <w:rFonts w:ascii="Cambria" w:hAnsi="Cambria"/>
          <w:i/>
          <w:iCs/>
        </w:rPr>
        <w:br w:type="page"/>
      </w:r>
    </w:p>
    <w:p w14:paraId="7880E2E2" w14:textId="2CA9D160" w:rsidR="00174568" w:rsidRPr="00594BE0" w:rsidRDefault="00A07018" w:rsidP="00174568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2" w:name="_Toc135646101"/>
      <w:r w:rsidRPr="00594BE0">
        <w:rPr>
          <w:rFonts w:ascii="Cambria" w:hAnsi="Cambria"/>
          <w:b/>
          <w:color w:val="FFFFFF" w:themeColor="background1"/>
        </w:rPr>
        <w:lastRenderedPageBreak/>
        <w:t>PRODUCTOS SUMINISTRADOS</w:t>
      </w:r>
      <w:r w:rsidR="004F7395">
        <w:rPr>
          <w:rFonts w:ascii="Cambria" w:hAnsi="Cambria"/>
          <w:b/>
          <w:color w:val="FFFFFF" w:themeColor="background1"/>
        </w:rPr>
        <w:t>.</w:t>
      </w:r>
      <w:bookmarkEnd w:id="2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EA41C0" w:rsidRPr="00594BE0" w14:paraId="6505AC0B" w14:textId="77777777" w:rsidTr="4E85240A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F265C" w14:textId="02B542E0" w:rsidR="00EA41C0" w:rsidRPr="00594BE0" w:rsidRDefault="00EA41C0" w:rsidP="00EA41C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2310B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F94A2" w14:textId="33A9CE18" w:rsidR="00EA41C0" w:rsidRPr="00594BE0" w:rsidRDefault="00234421" w:rsidP="00EA41C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33CA5">
              <w:rPr>
                <w:rFonts w:ascii="Cambria" w:hAnsi="Cambria"/>
                <w:i/>
                <w:iCs/>
                <w:sz w:val="20"/>
                <w:szCs w:val="20"/>
              </w:rPr>
              <w:t xml:space="preserve">Adjuntar, a continuación, las capturas de pantalla que </w:t>
            </w:r>
            <w:r w:rsidRPr="00B0319E">
              <w:rPr>
                <w:rFonts w:ascii="Cambria" w:hAnsi="Cambria"/>
                <w:i/>
                <w:iCs/>
                <w:sz w:val="20"/>
                <w:szCs w:val="20"/>
              </w:rPr>
              <w:t>evidencien las licencias o la instalación de los productos para los usuarios indicados en el formulario.</w:t>
            </w:r>
          </w:p>
        </w:tc>
      </w:tr>
      <w:tr w:rsidR="00EA41C0" w:rsidRPr="00594BE0" w14:paraId="7832EDFA" w14:textId="77777777" w:rsidTr="00125ECD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60DBF" w14:textId="0BA5818D" w:rsidR="00EA41C0" w:rsidRPr="00594BE0" w:rsidRDefault="00EA41C0" w:rsidP="00EA41C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2310B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A1EF7" w14:textId="77777777" w:rsidR="00EA41C0" w:rsidRPr="00594BE0" w:rsidRDefault="00EA41C0" w:rsidP="00EA41C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E85240A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EA41C0" w:rsidRPr="00594BE0" w14:paraId="1A4DB9FB" w14:textId="77777777" w:rsidTr="00125ECD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08096" w14:textId="379A6E8B" w:rsidR="00EA41C0" w:rsidRPr="00594BE0" w:rsidRDefault="00EA41C0" w:rsidP="00EA41C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2310B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1E291" w14:textId="77777777" w:rsidR="00EA41C0" w:rsidRPr="00594BE0" w:rsidRDefault="00EA41C0" w:rsidP="00EA41C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D72D2F3" w14:textId="77777777" w:rsidR="00174568" w:rsidRPr="00594BE0" w:rsidRDefault="00174568" w:rsidP="00C5515B">
      <w:pPr>
        <w:jc w:val="center"/>
        <w:rPr>
          <w:rFonts w:ascii="Cambria" w:hAnsi="Cambria"/>
          <w:b/>
          <w:bCs/>
          <w:sz w:val="24"/>
          <w:szCs w:val="24"/>
        </w:rPr>
      </w:pPr>
      <w:r w:rsidRPr="00594BE0">
        <w:rPr>
          <w:rFonts w:ascii="Cambria" w:hAnsi="Cambria"/>
          <w:b/>
          <w:bCs/>
          <w:sz w:val="24"/>
          <w:szCs w:val="24"/>
        </w:rPr>
        <w:br w:type="page"/>
      </w:r>
    </w:p>
    <w:p w14:paraId="02385AE0" w14:textId="252A113D" w:rsidR="00D35925" w:rsidRPr="00594BE0" w:rsidRDefault="0021744D" w:rsidP="00174568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3" w:name="_Toc135646102"/>
      <w:r w:rsidRPr="00594BE0">
        <w:rPr>
          <w:rFonts w:ascii="Cambria" w:hAnsi="Cambria"/>
          <w:b/>
          <w:color w:val="FFFFFF" w:themeColor="background1"/>
        </w:rPr>
        <w:lastRenderedPageBreak/>
        <w:t>SSL Y CIFRADO EXTREMO A EXTREMO</w:t>
      </w:r>
      <w:r w:rsidR="00EA41C0">
        <w:rPr>
          <w:rFonts w:ascii="Cambria" w:hAnsi="Cambria"/>
          <w:b/>
          <w:color w:val="FFFFFF" w:themeColor="background1"/>
        </w:rPr>
        <w:t>.</w:t>
      </w:r>
      <w:bookmarkEnd w:id="3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501B87" w:rsidRPr="00594BE0" w14:paraId="7BE35417" w14:textId="77777777" w:rsidTr="4E85240A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EBD21" w14:textId="07E890D7" w:rsidR="00501B87" w:rsidRPr="00594BE0" w:rsidRDefault="00A2310B" w:rsidP="001C3C2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2310B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A78A6" w14:textId="77777777" w:rsidR="00501B87" w:rsidRPr="00594BE0" w:rsidRDefault="00501B87" w:rsidP="00AC553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94BE0">
              <w:rPr>
                <w:rFonts w:ascii="Cambria" w:hAnsi="Cambria"/>
                <w:i/>
                <w:iCs/>
                <w:sz w:val="20"/>
                <w:szCs w:val="20"/>
              </w:rPr>
              <w:t xml:space="preserve">Adjuntar, a continuación, las capturas de pantalla en las que se evidencie esta característica a través del data </w:t>
            </w:r>
            <w:proofErr w:type="spellStart"/>
            <w:r w:rsidRPr="00594BE0">
              <w:rPr>
                <w:rFonts w:ascii="Cambria" w:hAnsi="Cambria"/>
                <w:i/>
                <w:iCs/>
                <w:sz w:val="20"/>
                <w:szCs w:val="20"/>
              </w:rPr>
              <w:t>sheet</w:t>
            </w:r>
            <w:proofErr w:type="spellEnd"/>
            <w:r w:rsidRPr="00594BE0">
              <w:rPr>
                <w:rFonts w:ascii="Cambria" w:hAnsi="Cambria"/>
                <w:i/>
                <w:iCs/>
                <w:sz w:val="20"/>
                <w:szCs w:val="20"/>
              </w:rPr>
              <w:t xml:space="preserve"> del producto o de una ventana donde aparezca una conexión remota con identificación SSL / TLS.</w:t>
            </w:r>
          </w:p>
        </w:tc>
      </w:tr>
      <w:tr w:rsidR="00501B87" w:rsidRPr="00594BE0" w14:paraId="2009E399" w14:textId="77777777" w:rsidTr="00125ECD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DE3C0" w14:textId="13746B09" w:rsidR="00501B87" w:rsidRPr="00594BE0" w:rsidRDefault="00A2310B" w:rsidP="001C3C2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2310B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71E15" w14:textId="77777777" w:rsidR="00501B87" w:rsidRPr="00594BE0" w:rsidRDefault="00501B87" w:rsidP="00AC553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4E85240A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501B87" w:rsidRPr="00594BE0" w14:paraId="2118A1E0" w14:textId="77777777" w:rsidTr="4E85240A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D2180" w14:textId="3366CB80" w:rsidR="00501B87" w:rsidRPr="00594BE0" w:rsidRDefault="00A2310B" w:rsidP="001C3C2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2310B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AF8D4" w14:textId="5C513C54" w:rsidR="00501B87" w:rsidRPr="00594BE0" w:rsidRDefault="00501B87" w:rsidP="00AC553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94BE0">
              <w:rPr>
                <w:rFonts w:ascii="Cambria" w:hAnsi="Cambria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A2310B" w:rsidRPr="00A2310B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="00AC553D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23919E79" w14:textId="77777777" w:rsidR="00174568" w:rsidRPr="00594BE0" w:rsidRDefault="00174568">
      <w:pPr>
        <w:rPr>
          <w:rFonts w:ascii="Cambria" w:hAnsi="Cambria"/>
          <w:b/>
          <w:bCs/>
          <w:sz w:val="24"/>
          <w:szCs w:val="24"/>
        </w:rPr>
      </w:pPr>
      <w:r w:rsidRPr="00594BE0">
        <w:rPr>
          <w:rFonts w:ascii="Cambria" w:hAnsi="Cambria"/>
          <w:b/>
          <w:bCs/>
          <w:sz w:val="24"/>
          <w:szCs w:val="24"/>
        </w:rPr>
        <w:br w:type="page"/>
      </w:r>
    </w:p>
    <w:p w14:paraId="04D1AFBF" w14:textId="0DF7859D" w:rsidR="00853176" w:rsidRPr="00594BE0" w:rsidRDefault="009704C7" w:rsidP="00174568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4" w:name="_Toc135646103"/>
      <w:r w:rsidRPr="00594BE0">
        <w:rPr>
          <w:rFonts w:ascii="Cambria" w:hAnsi="Cambria"/>
          <w:b/>
          <w:color w:val="FFFFFF" w:themeColor="background1"/>
        </w:rPr>
        <w:lastRenderedPageBreak/>
        <w:t>LOGS DE CONEXIÓN</w:t>
      </w:r>
      <w:r w:rsidR="002720D0">
        <w:rPr>
          <w:rFonts w:ascii="Cambria" w:hAnsi="Cambria"/>
          <w:b/>
          <w:color w:val="FFFFFF" w:themeColor="background1"/>
        </w:rPr>
        <w:t>.</w:t>
      </w:r>
      <w:bookmarkEnd w:id="4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ED200A" w:rsidRPr="00594BE0" w14:paraId="7F91E98F" w14:textId="77777777" w:rsidTr="00125ECD">
        <w:trPr>
          <w:trHeight w:val="680"/>
        </w:trPr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ACD08" w14:textId="7E594820" w:rsidR="00ED200A" w:rsidRPr="00594BE0" w:rsidRDefault="00A2310B" w:rsidP="001C3C2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2310B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893FB" w14:textId="0C4B14B7" w:rsidR="00ED200A" w:rsidRPr="00594BE0" w:rsidRDefault="00932AD8" w:rsidP="00AC553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33CA5">
              <w:rPr>
                <w:rFonts w:ascii="Cambria" w:hAnsi="Cambria"/>
                <w:i/>
                <w:iCs/>
                <w:sz w:val="20"/>
                <w:szCs w:val="20"/>
              </w:rPr>
              <w:t xml:space="preserve">Adjuntar, a continuación, las capturas de pantalla en las que se muestre 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los logs o</w:t>
            </w:r>
            <w:r w:rsidRPr="00833CA5">
              <w:rPr>
                <w:rFonts w:ascii="Cambria" w:hAnsi="Cambria"/>
                <w:i/>
                <w:iCs/>
                <w:sz w:val="20"/>
                <w:szCs w:val="20"/>
              </w:rPr>
              <w:t xml:space="preserve"> registro de 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los dispositivos que se han conectado a la red privada del Beneficiario</w:t>
            </w:r>
            <w:r w:rsidRPr="00833CA5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  <w:tr w:rsidR="00ED200A" w:rsidRPr="00594BE0" w14:paraId="7A9ECAB4" w14:textId="77777777" w:rsidTr="00125ECD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A0A03" w14:textId="12B238BA" w:rsidR="00ED200A" w:rsidRPr="00594BE0" w:rsidRDefault="00A2310B" w:rsidP="001C3C2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2310B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EE0B1" w14:textId="77777777" w:rsidR="00ED200A" w:rsidRPr="00594BE0" w:rsidRDefault="00ED200A" w:rsidP="00AC553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4E85240A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A75C40" w:rsidRPr="00594BE0" w14:paraId="17857059" w14:textId="77777777" w:rsidTr="4E85240A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34484" w14:textId="6C4A5D39" w:rsidR="00A75C40" w:rsidRPr="00594BE0" w:rsidRDefault="00A75C40" w:rsidP="00A75C4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2310B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6C6A3" w14:textId="77777777" w:rsidR="00A75C40" w:rsidRPr="00776B3D" w:rsidRDefault="00A75C40" w:rsidP="00A75C40">
            <w:pPr>
              <w:spacing w:after="0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776B3D">
              <w:rPr>
                <w:rFonts w:ascii="Cambria" w:hAnsi="Cambria"/>
                <w:i/>
                <w:iCs/>
                <w:sz w:val="20"/>
                <w:szCs w:val="20"/>
              </w:rPr>
              <w:t>Las evidencias de logs de acceso deberán contener los siguientes elementos:</w:t>
            </w:r>
          </w:p>
          <w:p w14:paraId="3A0F28C4" w14:textId="77777777" w:rsidR="00A75C40" w:rsidRPr="00776B3D" w:rsidRDefault="00A75C40" w:rsidP="00A75C40">
            <w:pPr>
              <w:spacing w:after="0"/>
              <w:ind w:left="426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729BC0F7" w14:textId="77777777" w:rsidR="00A75C40" w:rsidRPr="00776B3D" w:rsidRDefault="00A75C40" w:rsidP="00A75C40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776B3D">
              <w:rPr>
                <w:rFonts w:ascii="Cambria" w:hAnsi="Cambria"/>
                <w:b/>
                <w:i/>
                <w:iCs/>
                <w:sz w:val="20"/>
                <w:szCs w:val="20"/>
              </w:rPr>
              <w:t>Fecha del acceso:</w:t>
            </w:r>
            <w:r w:rsidRPr="00776B3D">
              <w:rPr>
                <w:rFonts w:ascii="Cambria" w:hAnsi="Cambria"/>
                <w:i/>
                <w:iCs/>
                <w:sz w:val="20"/>
                <w:szCs w:val="20"/>
              </w:rPr>
              <w:t xml:space="preserve"> deben ser posteriores a la implantación de la solución.</w:t>
            </w:r>
          </w:p>
          <w:p w14:paraId="5C46B4CC" w14:textId="77777777" w:rsidR="00A75C40" w:rsidRPr="00776B3D" w:rsidRDefault="00A75C40" w:rsidP="00A75C40">
            <w:pPr>
              <w:pStyle w:val="Prrafodelista"/>
              <w:spacing w:after="0"/>
              <w:ind w:left="1068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1F92D3B2" w14:textId="77777777" w:rsidR="00A75C40" w:rsidRPr="00776B3D" w:rsidRDefault="00A75C40" w:rsidP="00A75C40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776B3D">
              <w:rPr>
                <w:rFonts w:ascii="Cambria" w:hAnsi="Cambria"/>
                <w:b/>
                <w:i/>
                <w:iCs/>
                <w:sz w:val="20"/>
                <w:szCs w:val="20"/>
              </w:rPr>
              <w:t>Usuario/nombre de usuario/email o cualquier otro elemento vinculado a la PYME</w:t>
            </w:r>
            <w:r w:rsidRPr="00776B3D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  <w:p w14:paraId="5ED0287B" w14:textId="77777777" w:rsidR="00A75C40" w:rsidRPr="00776B3D" w:rsidRDefault="00A75C40" w:rsidP="00A75C40">
            <w:pPr>
              <w:pStyle w:val="Prrafodelista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72ADE832" w14:textId="77777777" w:rsidR="00A75C40" w:rsidRPr="00776B3D" w:rsidRDefault="00A75C40" w:rsidP="00A75C40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776B3D">
              <w:rPr>
                <w:rFonts w:ascii="Cambria" w:hAnsi="Cambria"/>
                <w:b/>
                <w:i/>
                <w:iCs/>
                <w:sz w:val="20"/>
                <w:szCs w:val="20"/>
              </w:rPr>
              <w:t>No</w:t>
            </w:r>
            <w:r w:rsidRPr="00776B3D">
              <w:rPr>
                <w:rFonts w:ascii="Cambria" w:hAnsi="Cambria"/>
                <w:i/>
                <w:iCs/>
                <w:sz w:val="20"/>
                <w:szCs w:val="20"/>
              </w:rPr>
              <w:t xml:space="preserve"> es necesario que aparezca la dirección IP, pero puede incluirse.</w:t>
            </w:r>
          </w:p>
          <w:p w14:paraId="14B1CD7D" w14:textId="77777777" w:rsidR="00A75C40" w:rsidRPr="00776B3D" w:rsidRDefault="00A75C40" w:rsidP="00A75C40">
            <w:pPr>
              <w:pStyle w:val="Prrafodelista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0424E9B0" w14:textId="77777777" w:rsidR="00A75C40" w:rsidRPr="00776B3D" w:rsidRDefault="00A75C40" w:rsidP="00A75C40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776B3D">
              <w:rPr>
                <w:rFonts w:ascii="Cambria" w:hAnsi="Cambria"/>
                <w:b/>
                <w:i/>
                <w:iCs/>
                <w:sz w:val="20"/>
                <w:szCs w:val="20"/>
              </w:rPr>
              <w:t>No</w:t>
            </w:r>
            <w:r w:rsidRPr="00776B3D">
              <w:rPr>
                <w:rFonts w:ascii="Cambria" w:hAnsi="Cambria"/>
                <w:i/>
                <w:iCs/>
                <w:sz w:val="20"/>
                <w:szCs w:val="20"/>
              </w:rPr>
              <w:t xml:space="preserve"> se admiten logs elaborados a mano ni tablas de Word/Excel.</w:t>
            </w:r>
          </w:p>
          <w:p w14:paraId="1725BE09" w14:textId="77777777" w:rsidR="00A75C40" w:rsidRPr="00776B3D" w:rsidRDefault="00A75C40" w:rsidP="00A75C40">
            <w:pPr>
              <w:pStyle w:val="Prrafodelista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1DF8227C" w14:textId="77777777" w:rsidR="00A75C40" w:rsidRPr="00776B3D" w:rsidRDefault="00A75C40" w:rsidP="00A75C40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776B3D">
              <w:rPr>
                <w:rFonts w:ascii="Cambria" w:hAnsi="Cambria"/>
                <w:i/>
                <w:iCs/>
                <w:sz w:val="20"/>
                <w:szCs w:val="20"/>
              </w:rPr>
              <w:t xml:space="preserve">Se admiten </w:t>
            </w:r>
            <w:r w:rsidRPr="00776B3D">
              <w:rPr>
                <w:rFonts w:ascii="Cambria" w:hAnsi="Cambria"/>
                <w:b/>
                <w:i/>
                <w:iCs/>
                <w:sz w:val="20"/>
                <w:szCs w:val="20"/>
              </w:rPr>
              <w:t>capturas de pantalla del interfaz gráfico de la herramienta</w:t>
            </w:r>
            <w:r w:rsidRPr="00776B3D">
              <w:rPr>
                <w:rFonts w:ascii="Cambria" w:hAnsi="Cambria"/>
                <w:i/>
                <w:iCs/>
                <w:sz w:val="20"/>
                <w:szCs w:val="20"/>
              </w:rPr>
              <w:t xml:space="preserve">, si está </w:t>
            </w:r>
            <w:r w:rsidRPr="00776B3D">
              <w:rPr>
                <w:rFonts w:ascii="Cambria" w:hAnsi="Cambria"/>
                <w:b/>
                <w:i/>
                <w:iCs/>
                <w:sz w:val="20"/>
                <w:szCs w:val="20"/>
              </w:rPr>
              <w:t>vinculada a la solución</w:t>
            </w:r>
            <w:r w:rsidRPr="00776B3D">
              <w:rPr>
                <w:rFonts w:ascii="Cambria" w:hAnsi="Cambria"/>
                <w:i/>
                <w:iCs/>
                <w:sz w:val="20"/>
                <w:szCs w:val="20"/>
              </w:rPr>
              <w:t xml:space="preserve">, es decir, es capaz de mostrar los registros de acceso en </w:t>
            </w:r>
            <w:r w:rsidRPr="00776B3D">
              <w:rPr>
                <w:rFonts w:ascii="Cambria" w:hAnsi="Cambria"/>
                <w:b/>
                <w:i/>
                <w:iCs/>
                <w:sz w:val="20"/>
                <w:szCs w:val="20"/>
              </w:rPr>
              <w:t>alguna pantalla</w:t>
            </w:r>
            <w:r w:rsidRPr="00776B3D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  <w:p w14:paraId="534F9FE6" w14:textId="77777777" w:rsidR="00A75C40" w:rsidRPr="00776B3D" w:rsidRDefault="00A75C40" w:rsidP="00A75C40">
            <w:pPr>
              <w:pStyle w:val="Prrafodelista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30B624E1" w14:textId="77777777" w:rsidR="00A75C40" w:rsidRPr="00776B3D" w:rsidRDefault="00A75C40" w:rsidP="00A75C40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776B3D">
              <w:rPr>
                <w:rFonts w:ascii="Cambria" w:hAnsi="Cambria"/>
                <w:i/>
                <w:iCs/>
                <w:sz w:val="20"/>
                <w:szCs w:val="20"/>
              </w:rPr>
              <w:t>Si los logs no se almacenan en un fichero o se pueden visualizar en pantalla directamente desde la herramienta (p.e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j</w:t>
            </w:r>
            <w:r w:rsidRPr="00776B3D">
              <w:rPr>
                <w:rFonts w:ascii="Cambria" w:hAnsi="Cambria"/>
                <w:i/>
                <w:iCs/>
                <w:sz w:val="20"/>
                <w:szCs w:val="20"/>
              </w:rPr>
              <w:t xml:space="preserve">. se almacenan en base de datos), se requiere un </w:t>
            </w:r>
            <w:r w:rsidRPr="00776B3D">
              <w:rPr>
                <w:rFonts w:ascii="Cambria" w:hAnsi="Cambria"/>
                <w:b/>
                <w:i/>
                <w:iCs/>
                <w:sz w:val="20"/>
                <w:szCs w:val="20"/>
              </w:rPr>
              <w:t>escrito del fabricante</w:t>
            </w:r>
            <w:r w:rsidRPr="00776B3D">
              <w:rPr>
                <w:rFonts w:ascii="Cambria" w:hAnsi="Cambria"/>
                <w:i/>
                <w:iCs/>
                <w:sz w:val="20"/>
                <w:szCs w:val="20"/>
              </w:rPr>
              <w:t xml:space="preserve"> del software en el que se describa </w:t>
            </w:r>
            <w:r w:rsidRPr="00776B3D">
              <w:rPr>
                <w:rFonts w:ascii="Cambria" w:hAnsi="Cambria"/>
                <w:b/>
                <w:i/>
                <w:iCs/>
                <w:sz w:val="20"/>
                <w:szCs w:val="20"/>
              </w:rPr>
              <w:t>el método de extracción de logs que permite su visualización o consulta</w:t>
            </w:r>
            <w:r w:rsidRPr="00776B3D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  <w:p w14:paraId="269AB102" w14:textId="2474F7E5" w:rsidR="00A75C40" w:rsidRPr="00594BE0" w:rsidRDefault="00A75C40" w:rsidP="00A75C4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054354D" w14:textId="77777777" w:rsidR="00174568" w:rsidRPr="00594BE0" w:rsidRDefault="00174568">
      <w:pPr>
        <w:rPr>
          <w:rFonts w:ascii="Cambria" w:hAnsi="Cambria"/>
          <w:b/>
          <w:bCs/>
          <w:sz w:val="24"/>
          <w:szCs w:val="24"/>
        </w:rPr>
      </w:pPr>
      <w:r w:rsidRPr="00594BE0">
        <w:rPr>
          <w:rFonts w:ascii="Cambria" w:hAnsi="Cambria"/>
          <w:b/>
          <w:bCs/>
          <w:sz w:val="24"/>
          <w:szCs w:val="24"/>
        </w:rPr>
        <w:br w:type="page"/>
      </w:r>
    </w:p>
    <w:p w14:paraId="44EEDCE8" w14:textId="761E92ED" w:rsidR="00A774E5" w:rsidRPr="00594BE0" w:rsidRDefault="00944617" w:rsidP="00174568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5" w:name="_Toc135646104"/>
      <w:r w:rsidRPr="00594BE0">
        <w:rPr>
          <w:rFonts w:ascii="Cambria" w:hAnsi="Cambria"/>
          <w:b/>
          <w:color w:val="FFFFFF" w:themeColor="background1"/>
        </w:rPr>
        <w:lastRenderedPageBreak/>
        <w:t>CONTROL DE ACCESO</w:t>
      </w:r>
      <w:r w:rsidR="002720D0">
        <w:rPr>
          <w:rFonts w:ascii="Cambria" w:hAnsi="Cambria"/>
          <w:b/>
          <w:color w:val="FFFFFF" w:themeColor="background1"/>
        </w:rPr>
        <w:t>.</w:t>
      </w:r>
      <w:bookmarkEnd w:id="5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F03727" w:rsidRPr="00594BE0" w14:paraId="1FDA7DB7" w14:textId="77777777" w:rsidTr="4E85240A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BD013" w14:textId="67ED8F17" w:rsidR="00F03727" w:rsidRPr="00594BE0" w:rsidRDefault="00A2310B" w:rsidP="001C3C2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2310B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A46CA" w14:textId="77777777" w:rsidR="00F03727" w:rsidRPr="00594BE0" w:rsidRDefault="00F03727" w:rsidP="0053565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94BE0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que evidencien la funcionalidad de control de accesos implementada por la solución.</w:t>
            </w:r>
          </w:p>
        </w:tc>
      </w:tr>
      <w:tr w:rsidR="00F03727" w:rsidRPr="00594BE0" w14:paraId="1B0CABBE" w14:textId="77777777" w:rsidTr="00125ECD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59027" w14:textId="08F7F09F" w:rsidR="00F03727" w:rsidRPr="00594BE0" w:rsidRDefault="00A2310B" w:rsidP="001C3C2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2310B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7E444" w14:textId="77777777" w:rsidR="00F03727" w:rsidRPr="00594BE0" w:rsidRDefault="00F03727" w:rsidP="0053565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4E85240A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F03727" w:rsidRPr="00594BE0" w14:paraId="23313B23" w14:textId="77777777" w:rsidTr="4E85240A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563DA" w14:textId="717D0691" w:rsidR="00F03727" w:rsidRPr="00594BE0" w:rsidRDefault="00A2310B" w:rsidP="001C3C2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2310B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48C25" w14:textId="6B965079" w:rsidR="00F03727" w:rsidRPr="00594BE0" w:rsidRDefault="00F03727" w:rsidP="0053565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94BE0">
              <w:rPr>
                <w:rFonts w:ascii="Cambria" w:hAnsi="Cambria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A2310B" w:rsidRPr="00A2310B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="0053565D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2374418A" w14:textId="3DE0AA2D" w:rsidR="000D2E52" w:rsidRPr="00594BE0" w:rsidRDefault="000D2E52">
      <w:pPr>
        <w:rPr>
          <w:rFonts w:ascii="Cambria" w:hAnsi="Cambria"/>
          <w:b/>
          <w:bCs/>
          <w:sz w:val="24"/>
          <w:szCs w:val="24"/>
        </w:rPr>
      </w:pPr>
      <w:r w:rsidRPr="00594BE0">
        <w:rPr>
          <w:rFonts w:ascii="Cambria" w:hAnsi="Cambria"/>
          <w:b/>
          <w:bCs/>
          <w:sz w:val="24"/>
          <w:szCs w:val="24"/>
        </w:rPr>
        <w:br w:type="page"/>
      </w:r>
    </w:p>
    <w:p w14:paraId="240E2513" w14:textId="1390F170" w:rsidR="000D2E52" w:rsidRPr="00594BE0" w:rsidRDefault="00347BAC" w:rsidP="000D2E52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6" w:name="_Toc135646105"/>
      <w:r w:rsidRPr="00594BE0">
        <w:rPr>
          <w:rFonts w:ascii="Cambria" w:hAnsi="Cambria"/>
          <w:b/>
          <w:color w:val="FFFFFF" w:themeColor="background1"/>
        </w:rPr>
        <w:lastRenderedPageBreak/>
        <w:t>COMPATIBILIDAD CON DISPOSITIVOS MÓVILES</w:t>
      </w:r>
      <w:r w:rsidR="00E14B6B">
        <w:rPr>
          <w:rFonts w:ascii="Cambria" w:hAnsi="Cambria"/>
          <w:b/>
          <w:color w:val="FFFFFF" w:themeColor="background1"/>
        </w:rPr>
        <w:t>.</w:t>
      </w:r>
      <w:bookmarkEnd w:id="6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247AC4" w:rsidRPr="00594BE0" w14:paraId="6D669E18" w14:textId="77777777" w:rsidTr="4E85240A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680F0" w14:textId="0D6AD8C6" w:rsidR="00247AC4" w:rsidRPr="00594BE0" w:rsidRDefault="00A2310B" w:rsidP="001C3C2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2310B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D4617" w14:textId="2F7D9189" w:rsidR="00247AC4" w:rsidRPr="00594BE0" w:rsidRDefault="00247AC4" w:rsidP="0053565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94BE0">
              <w:rPr>
                <w:rFonts w:ascii="Cambria" w:hAnsi="Cambria"/>
                <w:i/>
                <w:iCs/>
                <w:sz w:val="20"/>
                <w:szCs w:val="20"/>
              </w:rPr>
              <w:t xml:space="preserve">Adjuntar, a continuación, las capturas de pantalla que evidencien el funcionamiento </w:t>
            </w:r>
            <w:r w:rsidR="00E14B6B">
              <w:rPr>
                <w:rFonts w:ascii="Cambria" w:hAnsi="Cambria"/>
                <w:i/>
                <w:iCs/>
                <w:sz w:val="20"/>
                <w:szCs w:val="20"/>
              </w:rPr>
              <w:t>de la solución</w:t>
            </w:r>
            <w:r w:rsidRPr="00594BE0">
              <w:rPr>
                <w:rFonts w:ascii="Cambria" w:hAnsi="Cambria"/>
                <w:i/>
                <w:iCs/>
                <w:sz w:val="20"/>
                <w:szCs w:val="20"/>
              </w:rPr>
              <w:t xml:space="preserve"> desde los dispositivos indicados en el formulario de justificación</w:t>
            </w:r>
            <w:r w:rsidR="0053565D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  <w:tr w:rsidR="00247AC4" w:rsidRPr="00594BE0" w14:paraId="35155269" w14:textId="77777777" w:rsidTr="00125ECD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BF256" w14:textId="0863464E" w:rsidR="00247AC4" w:rsidRPr="00594BE0" w:rsidRDefault="00A2310B" w:rsidP="001C3C2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2310B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C8B35" w14:textId="77777777" w:rsidR="00247AC4" w:rsidRPr="00594BE0" w:rsidRDefault="00247AC4" w:rsidP="0053565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4E85240A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247AC4" w:rsidRPr="00594BE0" w14:paraId="7DE6085B" w14:textId="77777777" w:rsidTr="4E85240A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75E30" w14:textId="7D7EF9D5" w:rsidR="00247AC4" w:rsidRPr="00594BE0" w:rsidRDefault="00A2310B" w:rsidP="001C3C2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2310B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51B52" w14:textId="33726406" w:rsidR="00247AC4" w:rsidRPr="00594BE0" w:rsidRDefault="00247AC4" w:rsidP="0053565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94BE0">
              <w:rPr>
                <w:rFonts w:ascii="Cambria" w:hAnsi="Cambria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A2310B" w:rsidRPr="00A2310B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="0053565D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20261339" w14:textId="77777777" w:rsidR="00257F50" w:rsidRDefault="00257F50" w:rsidP="00181459">
      <w:bookmarkStart w:id="7" w:name="_Toc109912970"/>
      <w:bookmarkStart w:id="8" w:name="_Toc109914680"/>
      <w:bookmarkStart w:id="9" w:name="_Toc116288575"/>
      <w:bookmarkStart w:id="10" w:name="_Toc116915617"/>
      <w:bookmarkStart w:id="11" w:name="_Toc109912971"/>
      <w:bookmarkStart w:id="12" w:name="_Toc109914681"/>
      <w:bookmarkStart w:id="13" w:name="_Toc116288576"/>
      <w:bookmarkStart w:id="14" w:name="_Toc116915618"/>
      <w:bookmarkStart w:id="15" w:name="_Toc109912972"/>
      <w:bookmarkStart w:id="16" w:name="_Toc109914682"/>
      <w:bookmarkStart w:id="17" w:name="_Toc116288577"/>
      <w:bookmarkStart w:id="18" w:name="_Toc116915619"/>
      <w:bookmarkStart w:id="19" w:name="_Toc84971451"/>
      <w:bookmarkStart w:id="20" w:name="_Toc109912973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6A67D289" w14:textId="77777777" w:rsidR="00181459" w:rsidRDefault="00181459" w:rsidP="00181459"/>
    <w:p w14:paraId="780B991F" w14:textId="657DA4BF" w:rsidR="00D8029D" w:rsidRPr="00594BE0" w:rsidRDefault="00D8029D" w:rsidP="00257F50">
      <w:pPr>
        <w:pStyle w:val="Ttulo2"/>
        <w:numPr>
          <w:ilvl w:val="1"/>
          <w:numId w:val="2"/>
        </w:numPr>
        <w:pBdr>
          <w:bottom w:val="single" w:sz="18" w:space="1" w:color="CC0000"/>
        </w:pBdr>
        <w:spacing w:before="300" w:after="300" w:line="240" w:lineRule="auto"/>
        <w:jc w:val="both"/>
        <w:rPr>
          <w:rFonts w:ascii="Cambria" w:eastAsia="Calibri" w:hAnsi="Cambria" w:cs="Calibri"/>
          <w:b/>
          <w:color w:val="CC0000"/>
          <w:sz w:val="28"/>
          <w:szCs w:val="28"/>
        </w:rPr>
      </w:pPr>
      <w:bookmarkStart w:id="21" w:name="_Toc135646106"/>
      <w:r w:rsidRPr="00594BE0">
        <w:rPr>
          <w:rFonts w:ascii="Cambria" w:eastAsia="Calibri" w:hAnsi="Cambria" w:cs="Calibri"/>
          <w:b/>
          <w:color w:val="CC0000"/>
          <w:sz w:val="28"/>
          <w:szCs w:val="28"/>
        </w:rPr>
        <w:t>Versión web de Escritorio</w:t>
      </w:r>
      <w:bookmarkEnd w:id="19"/>
      <w:bookmarkEnd w:id="20"/>
      <w:bookmarkEnd w:id="21"/>
    </w:p>
    <w:p w14:paraId="6FFE433A" w14:textId="77777777" w:rsidR="00D8029D" w:rsidRPr="00594BE0" w:rsidRDefault="00D8029D" w:rsidP="00D8029D">
      <w:pPr>
        <w:rPr>
          <w:rFonts w:ascii="Cambria" w:hAnsi="Cambria"/>
        </w:rPr>
      </w:pPr>
    </w:p>
    <w:p w14:paraId="086609C6" w14:textId="77777777" w:rsidR="00D8029D" w:rsidRPr="00594BE0" w:rsidRDefault="00D8029D" w:rsidP="00D8029D">
      <w:pPr>
        <w:rPr>
          <w:rFonts w:ascii="Cambria" w:hAnsi="Cambria"/>
        </w:rPr>
      </w:pPr>
    </w:p>
    <w:p w14:paraId="4D91B497" w14:textId="77777777" w:rsidR="00D8029D" w:rsidRPr="00594BE0" w:rsidRDefault="00D8029D" w:rsidP="00D8029D">
      <w:pPr>
        <w:rPr>
          <w:rFonts w:ascii="Cambria" w:hAnsi="Cambria"/>
        </w:rPr>
      </w:pPr>
    </w:p>
    <w:p w14:paraId="69C9DF84" w14:textId="6CE17AC0" w:rsidR="00D8029D" w:rsidRPr="00594BE0" w:rsidRDefault="00D8029D" w:rsidP="00257F50">
      <w:pPr>
        <w:pStyle w:val="Ttulo2"/>
        <w:numPr>
          <w:ilvl w:val="1"/>
          <w:numId w:val="2"/>
        </w:numPr>
        <w:pBdr>
          <w:bottom w:val="single" w:sz="18" w:space="1" w:color="CC0000"/>
        </w:pBdr>
        <w:spacing w:before="300" w:after="300" w:line="240" w:lineRule="auto"/>
        <w:jc w:val="both"/>
        <w:rPr>
          <w:rFonts w:ascii="Cambria" w:eastAsia="Calibri" w:hAnsi="Cambria" w:cs="Calibri"/>
          <w:b/>
          <w:color w:val="CC0000"/>
          <w:sz w:val="28"/>
          <w:szCs w:val="28"/>
        </w:rPr>
      </w:pPr>
      <w:bookmarkStart w:id="22" w:name="_Toc109912974"/>
      <w:bookmarkStart w:id="23" w:name="_Toc135646107"/>
      <w:r w:rsidRPr="00594BE0">
        <w:rPr>
          <w:rFonts w:ascii="Cambria" w:eastAsia="Calibri" w:hAnsi="Cambria" w:cs="Calibri"/>
          <w:b/>
          <w:color w:val="CC0000"/>
          <w:sz w:val="28"/>
          <w:szCs w:val="28"/>
        </w:rPr>
        <w:t>Versión Teléfono Móvil</w:t>
      </w:r>
      <w:bookmarkEnd w:id="22"/>
      <w:bookmarkEnd w:id="23"/>
    </w:p>
    <w:p w14:paraId="0090C2EB" w14:textId="77777777" w:rsidR="00D8029D" w:rsidRPr="00594BE0" w:rsidRDefault="00D8029D" w:rsidP="00D8029D">
      <w:pPr>
        <w:rPr>
          <w:rFonts w:ascii="Cambria" w:hAnsi="Cambria"/>
        </w:rPr>
      </w:pPr>
    </w:p>
    <w:p w14:paraId="4C925D6E" w14:textId="77777777" w:rsidR="00D8029D" w:rsidRPr="00594BE0" w:rsidRDefault="00D8029D" w:rsidP="00D8029D">
      <w:pPr>
        <w:rPr>
          <w:rFonts w:ascii="Cambria" w:hAnsi="Cambria"/>
        </w:rPr>
      </w:pPr>
    </w:p>
    <w:p w14:paraId="2617174F" w14:textId="77777777" w:rsidR="00D8029D" w:rsidRPr="00594BE0" w:rsidRDefault="00D8029D" w:rsidP="00D8029D">
      <w:pPr>
        <w:rPr>
          <w:rFonts w:ascii="Cambria" w:hAnsi="Cambria"/>
        </w:rPr>
      </w:pPr>
    </w:p>
    <w:p w14:paraId="5EE6088A" w14:textId="77777777" w:rsidR="00D8029D" w:rsidRPr="00594BE0" w:rsidRDefault="00D8029D" w:rsidP="00257F50">
      <w:pPr>
        <w:pStyle w:val="Ttulo2"/>
        <w:numPr>
          <w:ilvl w:val="1"/>
          <w:numId w:val="2"/>
        </w:numPr>
        <w:pBdr>
          <w:bottom w:val="single" w:sz="18" w:space="1" w:color="CC0000"/>
        </w:pBdr>
        <w:spacing w:before="300" w:line="240" w:lineRule="auto"/>
        <w:ind w:left="0" w:firstLine="0"/>
        <w:jc w:val="both"/>
        <w:rPr>
          <w:rFonts w:ascii="Cambria" w:eastAsia="Calibri" w:hAnsi="Cambria" w:cs="Calibri"/>
          <w:b/>
          <w:color w:val="CC0000"/>
          <w:sz w:val="28"/>
          <w:szCs w:val="28"/>
        </w:rPr>
      </w:pPr>
      <w:bookmarkStart w:id="24" w:name="_Toc109912975"/>
      <w:bookmarkStart w:id="25" w:name="_Toc135646108"/>
      <w:r w:rsidRPr="00594BE0">
        <w:rPr>
          <w:rFonts w:ascii="Cambria" w:eastAsia="Calibri" w:hAnsi="Cambria" w:cs="Calibri"/>
          <w:b/>
          <w:color w:val="CC0000"/>
          <w:sz w:val="28"/>
          <w:szCs w:val="28"/>
        </w:rPr>
        <w:t>Versión Tableta</w:t>
      </w:r>
      <w:bookmarkEnd w:id="24"/>
      <w:bookmarkEnd w:id="25"/>
      <w:r w:rsidRPr="00594BE0">
        <w:rPr>
          <w:rFonts w:ascii="Cambria" w:eastAsia="Calibri" w:hAnsi="Cambria" w:cs="Calibri"/>
          <w:b/>
          <w:color w:val="CC0000"/>
          <w:sz w:val="28"/>
          <w:szCs w:val="28"/>
        </w:rPr>
        <w:t xml:space="preserve"> </w:t>
      </w:r>
    </w:p>
    <w:p w14:paraId="39E283FA" w14:textId="77777777" w:rsidR="00D8029D" w:rsidRPr="00594BE0" w:rsidRDefault="00D8029D" w:rsidP="00D8029D">
      <w:pPr>
        <w:spacing w:after="0"/>
        <w:rPr>
          <w:rFonts w:ascii="Cambria" w:hAnsi="Cambria"/>
          <w:i/>
          <w:iCs/>
          <w:sz w:val="20"/>
          <w:szCs w:val="20"/>
        </w:rPr>
      </w:pPr>
    </w:p>
    <w:p w14:paraId="41EDF299" w14:textId="77777777" w:rsidR="00D8029D" w:rsidRPr="00594BE0" w:rsidRDefault="00D8029D" w:rsidP="00D8029D">
      <w:pPr>
        <w:spacing w:after="0"/>
        <w:rPr>
          <w:rFonts w:ascii="Cambria" w:hAnsi="Cambria"/>
          <w:i/>
          <w:iCs/>
          <w:sz w:val="28"/>
          <w:szCs w:val="28"/>
        </w:rPr>
      </w:pPr>
    </w:p>
    <w:p w14:paraId="6080BD2F" w14:textId="77777777" w:rsidR="00D8029D" w:rsidRPr="00594BE0" w:rsidRDefault="00D8029D" w:rsidP="00D8029D">
      <w:pPr>
        <w:spacing w:after="0"/>
        <w:rPr>
          <w:rFonts w:ascii="Cambria" w:hAnsi="Cambria"/>
          <w:i/>
          <w:iCs/>
          <w:sz w:val="28"/>
          <w:szCs w:val="28"/>
        </w:rPr>
      </w:pPr>
    </w:p>
    <w:p w14:paraId="45E6999A" w14:textId="77777777" w:rsidR="00D8029D" w:rsidRPr="00594BE0" w:rsidRDefault="00D8029D" w:rsidP="00D8029D">
      <w:pPr>
        <w:spacing w:after="0"/>
        <w:rPr>
          <w:rFonts w:ascii="Cambria" w:hAnsi="Cambria"/>
          <w:i/>
          <w:iCs/>
          <w:sz w:val="28"/>
          <w:szCs w:val="28"/>
        </w:rPr>
      </w:pPr>
    </w:p>
    <w:p w14:paraId="3A9F8781" w14:textId="77777777" w:rsidR="00D8029D" w:rsidRPr="00594BE0" w:rsidRDefault="00D8029D" w:rsidP="00D8029D">
      <w:pPr>
        <w:spacing w:after="0"/>
        <w:rPr>
          <w:rFonts w:ascii="Cambria" w:hAnsi="Cambria"/>
          <w:i/>
          <w:iCs/>
          <w:sz w:val="28"/>
          <w:szCs w:val="28"/>
        </w:rPr>
      </w:pPr>
    </w:p>
    <w:p w14:paraId="151E428C" w14:textId="77777777" w:rsidR="00D8029D" w:rsidRPr="00594BE0" w:rsidRDefault="00D8029D" w:rsidP="00257F50">
      <w:pPr>
        <w:pStyle w:val="Ttulo2"/>
        <w:numPr>
          <w:ilvl w:val="1"/>
          <w:numId w:val="2"/>
        </w:numPr>
        <w:pBdr>
          <w:bottom w:val="single" w:sz="18" w:space="1" w:color="CC0000"/>
        </w:pBdr>
        <w:spacing w:before="300" w:line="240" w:lineRule="auto"/>
        <w:ind w:left="0" w:firstLine="0"/>
        <w:jc w:val="both"/>
        <w:rPr>
          <w:rFonts w:ascii="Cambria" w:eastAsia="Calibri" w:hAnsi="Cambria" w:cs="Calibri"/>
          <w:b/>
          <w:color w:val="CC0000"/>
          <w:sz w:val="28"/>
          <w:szCs w:val="28"/>
        </w:rPr>
      </w:pPr>
      <w:bookmarkStart w:id="26" w:name="_Toc109912976"/>
      <w:bookmarkStart w:id="27" w:name="_Toc135646109"/>
      <w:r w:rsidRPr="00594BE0">
        <w:rPr>
          <w:rFonts w:ascii="Cambria" w:eastAsia="Calibri" w:hAnsi="Cambria" w:cs="Calibri"/>
          <w:b/>
          <w:color w:val="CC0000"/>
          <w:sz w:val="28"/>
          <w:szCs w:val="28"/>
        </w:rPr>
        <w:t>Otros</w:t>
      </w:r>
      <w:bookmarkEnd w:id="26"/>
      <w:bookmarkEnd w:id="27"/>
      <w:r w:rsidRPr="00594BE0">
        <w:rPr>
          <w:rFonts w:ascii="Cambria" w:eastAsia="Calibri" w:hAnsi="Cambria" w:cs="Calibri"/>
          <w:b/>
          <w:color w:val="CC0000"/>
          <w:sz w:val="28"/>
          <w:szCs w:val="28"/>
        </w:rPr>
        <w:t xml:space="preserve"> </w:t>
      </w:r>
    </w:p>
    <w:p w14:paraId="44EBB0CD" w14:textId="77777777" w:rsidR="00D8029D" w:rsidRPr="00594BE0" w:rsidRDefault="00D8029D" w:rsidP="00D8029D">
      <w:pPr>
        <w:spacing w:after="0"/>
        <w:rPr>
          <w:rFonts w:ascii="Cambria" w:hAnsi="Cambria"/>
          <w:i/>
          <w:iCs/>
          <w:sz w:val="28"/>
          <w:szCs w:val="28"/>
        </w:rPr>
      </w:pPr>
      <w:r w:rsidRPr="00594BE0">
        <w:rPr>
          <w:rFonts w:ascii="Cambria" w:hAnsi="Cambria"/>
          <w:i/>
          <w:iCs/>
          <w:sz w:val="20"/>
          <w:szCs w:val="20"/>
        </w:rPr>
        <w:t>(Únicamente si se ha indicado dicha opción en el formulario)</w:t>
      </w:r>
    </w:p>
    <w:p w14:paraId="20EA8E4D" w14:textId="77777777" w:rsidR="00D8029D" w:rsidRPr="00594BE0" w:rsidRDefault="00D8029D" w:rsidP="00D8029D">
      <w:pPr>
        <w:rPr>
          <w:rFonts w:ascii="Cambria" w:hAnsi="Cambria"/>
          <w:b/>
          <w:bCs/>
          <w:sz w:val="24"/>
          <w:szCs w:val="24"/>
        </w:rPr>
      </w:pPr>
    </w:p>
    <w:p w14:paraId="6EED637A" w14:textId="77777777" w:rsidR="00672894" w:rsidRPr="00594BE0" w:rsidRDefault="00672894" w:rsidP="00673645">
      <w:pPr>
        <w:pStyle w:val="Prrafodelista"/>
        <w:tabs>
          <w:tab w:val="left" w:pos="284"/>
        </w:tabs>
        <w:ind w:left="0"/>
        <w:rPr>
          <w:rFonts w:ascii="Cambria" w:hAnsi="Cambria"/>
          <w:b/>
          <w:bCs/>
          <w:sz w:val="24"/>
          <w:szCs w:val="24"/>
        </w:rPr>
      </w:pPr>
    </w:p>
    <w:p w14:paraId="189A428C" w14:textId="2C04C409" w:rsidR="00260579" w:rsidRPr="00594BE0" w:rsidRDefault="00260579">
      <w:pPr>
        <w:rPr>
          <w:rFonts w:ascii="Cambria" w:hAnsi="Cambria"/>
          <w:b/>
          <w:bCs/>
          <w:sz w:val="24"/>
          <w:szCs w:val="24"/>
        </w:rPr>
      </w:pPr>
    </w:p>
    <w:p w14:paraId="7E593D7F" w14:textId="77777777" w:rsidR="00347BAC" w:rsidRPr="00594BE0" w:rsidRDefault="00347BAC">
      <w:pPr>
        <w:rPr>
          <w:rFonts w:ascii="Cambria" w:hAnsi="Cambria"/>
          <w:b/>
          <w:bCs/>
          <w:sz w:val="24"/>
          <w:szCs w:val="24"/>
        </w:rPr>
      </w:pPr>
    </w:p>
    <w:p w14:paraId="5E3C9AAD" w14:textId="5606D3CF" w:rsidR="00347BAC" w:rsidRPr="00594BE0" w:rsidRDefault="00347BAC">
      <w:pPr>
        <w:rPr>
          <w:rFonts w:ascii="Cambria" w:hAnsi="Cambria"/>
          <w:b/>
          <w:bCs/>
          <w:sz w:val="24"/>
          <w:szCs w:val="24"/>
        </w:rPr>
      </w:pPr>
      <w:r w:rsidRPr="00594BE0">
        <w:rPr>
          <w:rFonts w:ascii="Cambria" w:hAnsi="Cambria"/>
          <w:b/>
          <w:bCs/>
          <w:sz w:val="24"/>
          <w:szCs w:val="24"/>
        </w:rPr>
        <w:lastRenderedPageBreak/>
        <w:br w:type="page"/>
      </w:r>
    </w:p>
    <w:p w14:paraId="02573B7C" w14:textId="24326517" w:rsidR="00347BAC" w:rsidRPr="00594BE0" w:rsidRDefault="00433E8C" w:rsidP="00347BAC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28" w:name="_Toc135646110"/>
      <w:r w:rsidRPr="00594BE0">
        <w:rPr>
          <w:rFonts w:ascii="Cambria" w:hAnsi="Cambria"/>
          <w:b/>
          <w:color w:val="FFFFFF" w:themeColor="background1"/>
        </w:rPr>
        <w:lastRenderedPageBreak/>
        <w:t xml:space="preserve">CONFIGURACIÓN </w:t>
      </w:r>
      <w:r w:rsidR="005672F2" w:rsidRPr="00594BE0">
        <w:rPr>
          <w:rFonts w:ascii="Cambria" w:hAnsi="Cambria"/>
          <w:b/>
          <w:color w:val="FFFFFF" w:themeColor="background1"/>
        </w:rPr>
        <w:t>INICIAL Y ACTUALIZACIONES</w:t>
      </w:r>
      <w:r w:rsidR="001F7D64">
        <w:rPr>
          <w:rFonts w:ascii="Cambria" w:hAnsi="Cambria"/>
          <w:b/>
          <w:color w:val="FFFFFF" w:themeColor="background1"/>
        </w:rPr>
        <w:t xml:space="preserve"> DE SEGURIDAD</w:t>
      </w:r>
      <w:r w:rsidR="00AE5648">
        <w:rPr>
          <w:rFonts w:ascii="Cambria" w:hAnsi="Cambria"/>
          <w:b/>
          <w:color w:val="FFFFFF" w:themeColor="background1"/>
        </w:rPr>
        <w:t>.</w:t>
      </w:r>
      <w:bookmarkEnd w:id="28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AA40E5" w:rsidRPr="00594BE0" w14:paraId="03C66D1D" w14:textId="77777777" w:rsidTr="4E85240A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9077A" w14:textId="548F329E" w:rsidR="00AA40E5" w:rsidRPr="00594BE0" w:rsidRDefault="00A2310B" w:rsidP="001C3C2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2310B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0AE94" w14:textId="77777777" w:rsidR="00AA40E5" w:rsidRPr="00594BE0" w:rsidRDefault="00AA40E5" w:rsidP="0053565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94BE0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que acrediten la configuración inicial otorgada a la solución y las últimas actualizaciones de las firmas de malware y otros datos para la detección de amenazas.</w:t>
            </w:r>
          </w:p>
        </w:tc>
      </w:tr>
      <w:tr w:rsidR="00AA40E5" w:rsidRPr="00594BE0" w14:paraId="6D339212" w14:textId="77777777" w:rsidTr="00181459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4A30F" w14:textId="2B517622" w:rsidR="00AA40E5" w:rsidRPr="00594BE0" w:rsidRDefault="00A2310B" w:rsidP="001C3C2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2310B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07920" w14:textId="77777777" w:rsidR="00AA40E5" w:rsidRPr="00594BE0" w:rsidRDefault="00AA40E5" w:rsidP="001C3C2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E85240A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AA40E5" w:rsidRPr="0095505C" w14:paraId="3B93E108" w14:textId="77777777" w:rsidTr="00181459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7A762" w14:textId="310E3AC6" w:rsidR="00AA40E5" w:rsidRPr="00594BE0" w:rsidRDefault="00A2310B" w:rsidP="001C3C2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2310B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D5BB3" w14:textId="77777777" w:rsidR="00AA40E5" w:rsidRPr="00594BE0" w:rsidRDefault="00AA40E5" w:rsidP="001C3C2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EF89ACB" w14:textId="77777777" w:rsidR="00347BAC" w:rsidRDefault="00347BAC">
      <w:pPr>
        <w:rPr>
          <w:rFonts w:ascii="Cambria" w:hAnsi="Cambria"/>
          <w:b/>
          <w:bCs/>
          <w:sz w:val="24"/>
          <w:szCs w:val="24"/>
        </w:rPr>
      </w:pPr>
    </w:p>
    <w:sectPr w:rsidR="00347BAC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1D4D2" w14:textId="77777777" w:rsidR="00C5537E" w:rsidRDefault="00C5537E" w:rsidP="00FA4B49">
      <w:pPr>
        <w:spacing w:after="0" w:line="240" w:lineRule="auto"/>
      </w:pPr>
      <w:r>
        <w:separator/>
      </w:r>
    </w:p>
  </w:endnote>
  <w:endnote w:type="continuationSeparator" w:id="0">
    <w:p w14:paraId="4B0423CD" w14:textId="77777777" w:rsidR="00C5537E" w:rsidRDefault="00C5537E" w:rsidP="00FA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EB49" w14:textId="3B85BB18" w:rsidR="007D4FF3" w:rsidRPr="00850480" w:rsidRDefault="00850480" w:rsidP="00850480">
    <w:pPr>
      <w:pStyle w:val="Piedepgina"/>
      <w:rPr>
        <w:rFonts w:ascii="Cambria" w:hAnsi="Cambria"/>
      </w:rPr>
    </w:pPr>
    <w:r>
      <w:rPr>
        <w:rFonts w:ascii="Cambria" w:hAnsi="Cambria"/>
      </w:rPr>
      <w:t xml:space="preserve">Versión 01- modificación </w:t>
    </w:r>
    <w:r w:rsidR="000E0B8D">
      <w:rPr>
        <w:rFonts w:ascii="Cambria" w:hAnsi="Cambria"/>
      </w:rPr>
      <w:t>30</w:t>
    </w:r>
    <w:r>
      <w:rPr>
        <w:rFonts w:ascii="Cambria" w:hAnsi="Cambria"/>
      </w:rPr>
      <w:t>/11/23</w:t>
    </w:r>
    <w:r>
      <w:rPr>
        <w:rFonts w:ascii="Cambria" w:hAnsi="Cambria"/>
      </w:rPr>
      <w:ptab w:relativeTo="margin" w:alignment="center" w:leader="none"/>
    </w:r>
    <w:r>
      <w:rPr>
        <w:rFonts w:ascii="Cambria" w:hAnsi="Cambria"/>
      </w:rPr>
      <w:ptab w:relativeTo="margin" w:alignment="right" w:leader="none"/>
    </w:r>
    <w:r>
      <w:rPr>
        <w:rFonts w:ascii="Cambria" w:hAnsi="Cambria"/>
      </w:rPr>
      <w:t xml:space="preserve">Página </w:t>
    </w:r>
    <w:r>
      <w:rPr>
        <w:rFonts w:ascii="Cambria" w:hAnsi="Cambria"/>
        <w:b/>
        <w:bCs/>
      </w:rPr>
      <w:fldChar w:fldCharType="begin"/>
    </w:r>
    <w:r>
      <w:rPr>
        <w:rFonts w:ascii="Cambria" w:hAnsi="Cambria"/>
        <w:b/>
        <w:bCs/>
      </w:rPr>
      <w:instrText>PAGE  \* Arabic  \* MERGEFORMAT</w:instrText>
    </w:r>
    <w:r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</w:rPr>
      <w:t>1</w:t>
    </w:r>
    <w:r>
      <w:rPr>
        <w:rFonts w:ascii="Cambria" w:hAnsi="Cambria"/>
        <w:b/>
        <w:bCs/>
      </w:rPr>
      <w:fldChar w:fldCharType="end"/>
    </w:r>
    <w:r>
      <w:rPr>
        <w:rFonts w:ascii="Cambria" w:hAnsi="Cambria"/>
      </w:rPr>
      <w:t xml:space="preserve"> de </w:t>
    </w:r>
    <w:r>
      <w:rPr>
        <w:rFonts w:ascii="Cambria" w:hAnsi="Cambria"/>
        <w:b/>
        <w:bCs/>
      </w:rPr>
      <w:fldChar w:fldCharType="begin"/>
    </w:r>
    <w:r>
      <w:rPr>
        <w:rFonts w:ascii="Cambria" w:hAnsi="Cambria"/>
        <w:b/>
        <w:bCs/>
      </w:rPr>
      <w:instrText>NUMPAGES  \* Arabic  \* MERGEFORMAT</w:instrText>
    </w:r>
    <w:r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</w:rPr>
      <w:t>7</w:t>
    </w:r>
    <w:r>
      <w:rPr>
        <w:rFonts w:ascii="Cambria" w:hAnsi="Cambri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B77E8" w14:textId="77777777" w:rsidR="00C5537E" w:rsidRDefault="00C5537E" w:rsidP="00FA4B49">
      <w:pPr>
        <w:spacing w:after="0" w:line="240" w:lineRule="auto"/>
      </w:pPr>
      <w:r>
        <w:separator/>
      </w:r>
    </w:p>
  </w:footnote>
  <w:footnote w:type="continuationSeparator" w:id="0">
    <w:p w14:paraId="419ADE0A" w14:textId="77777777" w:rsidR="00C5537E" w:rsidRDefault="00C5537E" w:rsidP="00FA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56EA" w14:textId="12F09F05" w:rsidR="00FA4B49" w:rsidRDefault="006F5BF6" w:rsidP="00FA4B4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112D74" wp14:editId="6EC08FBD">
          <wp:simplePos x="0" y="0"/>
          <wp:positionH relativeFrom="margin">
            <wp:align>center</wp:align>
          </wp:positionH>
          <wp:positionV relativeFrom="paragraph">
            <wp:posOffset>151765</wp:posOffset>
          </wp:positionV>
          <wp:extent cx="6899910" cy="241300"/>
          <wp:effectExtent l="0" t="0" r="0" b="6350"/>
          <wp:wrapThrough wrapText="bothSides">
            <wp:wrapPolygon edited="0">
              <wp:start x="0" y="0"/>
              <wp:lineTo x="0" y="20463"/>
              <wp:lineTo x="21528" y="20463"/>
              <wp:lineTo x="21528" y="0"/>
              <wp:lineTo x="0" y="0"/>
            </wp:wrapPolygon>
          </wp:wrapThrough>
          <wp:docPr id="84448478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991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92142A" w14:textId="77777777" w:rsidR="00FA4B49" w:rsidRPr="00E02397" w:rsidRDefault="00FA4B49" w:rsidP="00FA4B49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C68nFXNdn/c/4" int2:id="VNfMknBw">
      <int2:state int2:value="Rejected" int2:type="AugLoop_Text_Critique"/>
    </int2:textHash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AA6"/>
    <w:multiLevelType w:val="hybridMultilevel"/>
    <w:tmpl w:val="7EAE3A4E"/>
    <w:lvl w:ilvl="0" w:tplc="456CB52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2DB3"/>
    <w:multiLevelType w:val="hybridMultilevel"/>
    <w:tmpl w:val="B98CC0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B2E4C"/>
    <w:multiLevelType w:val="hybridMultilevel"/>
    <w:tmpl w:val="90A8FD7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8F2540D"/>
    <w:multiLevelType w:val="hybridMultilevel"/>
    <w:tmpl w:val="47920D6A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4A597AC6"/>
    <w:multiLevelType w:val="multilevel"/>
    <w:tmpl w:val="20E0AD90"/>
    <w:lvl w:ilvl="0">
      <w:start w:val="1"/>
      <w:numFmt w:val="decimal"/>
      <w:lvlText w:val="%1."/>
      <w:lvlJc w:val="left"/>
      <w:pPr>
        <w:ind w:left="371" w:hanging="360"/>
      </w:pPr>
    </w:lvl>
    <w:lvl w:ilvl="1">
      <w:start w:val="1"/>
      <w:numFmt w:val="decimal"/>
      <w:isLgl/>
      <w:lvlText w:val="%1.%2"/>
      <w:lvlJc w:val="left"/>
      <w:pPr>
        <w:ind w:left="73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1" w:hanging="2160"/>
      </w:pPr>
      <w:rPr>
        <w:rFonts w:hint="default"/>
      </w:rPr>
    </w:lvl>
  </w:abstractNum>
  <w:abstractNum w:abstractNumId="5" w15:restartNumberingAfterBreak="0">
    <w:nsid w:val="4F6216F2"/>
    <w:multiLevelType w:val="hybridMultilevel"/>
    <w:tmpl w:val="BE6012BA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5C7B35FD"/>
    <w:multiLevelType w:val="hybridMultilevel"/>
    <w:tmpl w:val="8D9E6862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63532DDE"/>
    <w:multiLevelType w:val="hybridMultilevel"/>
    <w:tmpl w:val="7E1C5BEE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68CA6A42"/>
    <w:multiLevelType w:val="multilevel"/>
    <w:tmpl w:val="7ABC0C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04F63F6"/>
    <w:multiLevelType w:val="hybridMultilevel"/>
    <w:tmpl w:val="5798E1D2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num w:numId="1" w16cid:durableId="1396708982">
    <w:abstractNumId w:val="1"/>
  </w:num>
  <w:num w:numId="2" w16cid:durableId="1065297837">
    <w:abstractNumId w:val="4"/>
  </w:num>
  <w:num w:numId="3" w16cid:durableId="716050591">
    <w:abstractNumId w:val="6"/>
  </w:num>
  <w:num w:numId="4" w16cid:durableId="518007462">
    <w:abstractNumId w:val="9"/>
  </w:num>
  <w:num w:numId="5" w16cid:durableId="1571110680">
    <w:abstractNumId w:val="5"/>
  </w:num>
  <w:num w:numId="6" w16cid:durableId="885027690">
    <w:abstractNumId w:val="7"/>
  </w:num>
  <w:num w:numId="7" w16cid:durableId="1998731370">
    <w:abstractNumId w:val="3"/>
  </w:num>
  <w:num w:numId="8" w16cid:durableId="1910800014">
    <w:abstractNumId w:val="8"/>
  </w:num>
  <w:num w:numId="9" w16cid:durableId="942952350">
    <w:abstractNumId w:val="0"/>
  </w:num>
  <w:num w:numId="10" w16cid:durableId="1180848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8AE"/>
    <w:rsid w:val="00023039"/>
    <w:rsid w:val="00024322"/>
    <w:rsid w:val="0003443A"/>
    <w:rsid w:val="000C28B0"/>
    <w:rsid w:val="000D0E5E"/>
    <w:rsid w:val="000D2E52"/>
    <w:rsid w:val="000E0B8D"/>
    <w:rsid w:val="00125ECD"/>
    <w:rsid w:val="00147E40"/>
    <w:rsid w:val="001555F8"/>
    <w:rsid w:val="00156707"/>
    <w:rsid w:val="00174568"/>
    <w:rsid w:val="0018008E"/>
    <w:rsid w:val="00181459"/>
    <w:rsid w:val="001F7D64"/>
    <w:rsid w:val="0021744D"/>
    <w:rsid w:val="00224183"/>
    <w:rsid w:val="00234421"/>
    <w:rsid w:val="00246908"/>
    <w:rsid w:val="00247AC4"/>
    <w:rsid w:val="002523CA"/>
    <w:rsid w:val="00257F50"/>
    <w:rsid w:val="00260579"/>
    <w:rsid w:val="0026433F"/>
    <w:rsid w:val="002720D0"/>
    <w:rsid w:val="00284698"/>
    <w:rsid w:val="002C2645"/>
    <w:rsid w:val="002D69C9"/>
    <w:rsid w:val="002E318D"/>
    <w:rsid w:val="003325A7"/>
    <w:rsid w:val="00347BAC"/>
    <w:rsid w:val="00365D71"/>
    <w:rsid w:val="003C2B3B"/>
    <w:rsid w:val="003E6B18"/>
    <w:rsid w:val="00433E8C"/>
    <w:rsid w:val="004626A3"/>
    <w:rsid w:val="004871DA"/>
    <w:rsid w:val="0049652F"/>
    <w:rsid w:val="004B1A61"/>
    <w:rsid w:val="004C4B6A"/>
    <w:rsid w:val="004C5034"/>
    <w:rsid w:val="004F7395"/>
    <w:rsid w:val="00501B87"/>
    <w:rsid w:val="0053565D"/>
    <w:rsid w:val="005672F2"/>
    <w:rsid w:val="00594BE0"/>
    <w:rsid w:val="005E2260"/>
    <w:rsid w:val="006438F4"/>
    <w:rsid w:val="00672894"/>
    <w:rsid w:val="00673645"/>
    <w:rsid w:val="00682351"/>
    <w:rsid w:val="00684A81"/>
    <w:rsid w:val="00693411"/>
    <w:rsid w:val="006B208A"/>
    <w:rsid w:val="006F5BF6"/>
    <w:rsid w:val="00713CE1"/>
    <w:rsid w:val="007218A0"/>
    <w:rsid w:val="0074205C"/>
    <w:rsid w:val="007914E0"/>
    <w:rsid w:val="0079499D"/>
    <w:rsid w:val="007B1D46"/>
    <w:rsid w:val="007D4FF3"/>
    <w:rsid w:val="00850480"/>
    <w:rsid w:val="00853176"/>
    <w:rsid w:val="008665D2"/>
    <w:rsid w:val="008774DE"/>
    <w:rsid w:val="00881A47"/>
    <w:rsid w:val="008D17F5"/>
    <w:rsid w:val="008F0267"/>
    <w:rsid w:val="009211BD"/>
    <w:rsid w:val="00922D49"/>
    <w:rsid w:val="00932AD8"/>
    <w:rsid w:val="00944617"/>
    <w:rsid w:val="009704C7"/>
    <w:rsid w:val="00980A94"/>
    <w:rsid w:val="009928AE"/>
    <w:rsid w:val="009C7142"/>
    <w:rsid w:val="009C7439"/>
    <w:rsid w:val="009E5E77"/>
    <w:rsid w:val="009E66C9"/>
    <w:rsid w:val="00A07018"/>
    <w:rsid w:val="00A2310B"/>
    <w:rsid w:val="00A52601"/>
    <w:rsid w:val="00A52D83"/>
    <w:rsid w:val="00A75C40"/>
    <w:rsid w:val="00A774E5"/>
    <w:rsid w:val="00AA40E5"/>
    <w:rsid w:val="00AC553D"/>
    <w:rsid w:val="00AD436D"/>
    <w:rsid w:val="00AE5648"/>
    <w:rsid w:val="00AE7B95"/>
    <w:rsid w:val="00B03C5D"/>
    <w:rsid w:val="00BA0C85"/>
    <w:rsid w:val="00BD61C2"/>
    <w:rsid w:val="00C047D8"/>
    <w:rsid w:val="00C5515B"/>
    <w:rsid w:val="00C5537E"/>
    <w:rsid w:val="00C94294"/>
    <w:rsid w:val="00D04009"/>
    <w:rsid w:val="00D05F32"/>
    <w:rsid w:val="00D2171B"/>
    <w:rsid w:val="00D35925"/>
    <w:rsid w:val="00D8029D"/>
    <w:rsid w:val="00DB36B5"/>
    <w:rsid w:val="00E14B6B"/>
    <w:rsid w:val="00E7210C"/>
    <w:rsid w:val="00E73EFF"/>
    <w:rsid w:val="00E7527D"/>
    <w:rsid w:val="00E96B24"/>
    <w:rsid w:val="00EA41C0"/>
    <w:rsid w:val="00EA5C5B"/>
    <w:rsid w:val="00ED200A"/>
    <w:rsid w:val="00F03727"/>
    <w:rsid w:val="00F61DBB"/>
    <w:rsid w:val="00FA2433"/>
    <w:rsid w:val="00FA4B49"/>
    <w:rsid w:val="00FD0265"/>
    <w:rsid w:val="00FE052F"/>
    <w:rsid w:val="271B8F31"/>
    <w:rsid w:val="4E85240A"/>
    <w:rsid w:val="7C36C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D873B"/>
  <w15:chartTrackingRefBased/>
  <w15:docId w15:val="{2B4413C0-D9D5-4867-BA12-CF903F5D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745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45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45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45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B49"/>
  </w:style>
  <w:style w:type="paragraph" w:styleId="Piedepgina">
    <w:name w:val="footer"/>
    <w:basedOn w:val="Normal"/>
    <w:link w:val="PiedepginaC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B49"/>
  </w:style>
  <w:style w:type="paragraph" w:styleId="Prrafodelista">
    <w:name w:val="List Paragraph"/>
    <w:aliases w:val="List,Lista - Párrafo,List Paragraph Char Char,b1,Párrafo dentro,Normal N3,- Bullets,Bullet points,Bullet List,FooterText,List Paragraph1,numbered,Paragraphe de liste1,列出段落,列出段落1,Bulletr List Paragraph,List Paragraph2,Bo,列"/>
    <w:basedOn w:val="Normal"/>
    <w:link w:val="PrrafodelistaCar"/>
    <w:uiPriority w:val="34"/>
    <w:qFormat/>
    <w:rsid w:val="00A52601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174568"/>
    <w:pPr>
      <w:tabs>
        <w:tab w:val="right" w:leader="dot" w:pos="9629"/>
      </w:tabs>
      <w:spacing w:before="100" w:after="200" w:line="240" w:lineRule="auto"/>
      <w:jc w:val="both"/>
    </w:pPr>
    <w:rPr>
      <w:rFonts w:ascii="Calibri" w:eastAsia="Calibri" w:hAnsi="Calibri" w:cs="Calibri"/>
      <w:color w:val="000000"/>
      <w:sz w:val="20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174568"/>
    <w:pPr>
      <w:tabs>
        <w:tab w:val="right" w:leader="dot" w:pos="9629"/>
      </w:tabs>
      <w:spacing w:before="100" w:after="200" w:line="240" w:lineRule="auto"/>
      <w:ind w:left="284"/>
      <w:jc w:val="both"/>
    </w:pPr>
    <w:rPr>
      <w:rFonts w:ascii="Calibri" w:eastAsia="Calibri" w:hAnsi="Calibri" w:cs="Calibri"/>
      <w:color w:val="000000"/>
      <w:sz w:val="20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174568"/>
    <w:pPr>
      <w:tabs>
        <w:tab w:val="right" w:leader="dot" w:pos="9629"/>
      </w:tabs>
      <w:spacing w:before="100" w:after="200" w:line="240" w:lineRule="auto"/>
      <w:ind w:left="567"/>
      <w:jc w:val="both"/>
    </w:pPr>
    <w:rPr>
      <w:rFonts w:ascii="Calibri" w:eastAsia="Calibri" w:hAnsi="Calibri" w:cs="Calibri"/>
      <w:i/>
      <w:noProof/>
      <w:color w:val="000000"/>
      <w:sz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174568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745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745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45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456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ubttulo">
    <w:name w:val="Subtitle"/>
    <w:basedOn w:val="Normal"/>
    <w:next w:val="Normal"/>
    <w:link w:val="SubttuloCar"/>
    <w:uiPriority w:val="11"/>
    <w:qFormat/>
    <w:rsid w:val="001745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74568"/>
    <w:rPr>
      <w:rFonts w:eastAsiaTheme="minorEastAsia"/>
      <w:color w:val="5A5A5A" w:themeColor="text1" w:themeTint="A5"/>
      <w:spacing w:val="15"/>
    </w:rPr>
  </w:style>
  <w:style w:type="paragraph" w:styleId="TtuloTDC">
    <w:name w:val="TOC Heading"/>
    <w:basedOn w:val="Ttulo1"/>
    <w:next w:val="Normal"/>
    <w:uiPriority w:val="39"/>
    <w:unhideWhenUsed/>
    <w:qFormat/>
    <w:rsid w:val="004C5034"/>
    <w:pPr>
      <w:outlineLvl w:val="9"/>
    </w:pPr>
    <w:rPr>
      <w:lang w:eastAsia="es-ES"/>
    </w:rPr>
  </w:style>
  <w:style w:type="character" w:customStyle="1" w:styleId="PrrafodelistaCar">
    <w:name w:val="Párrafo de lista Car"/>
    <w:aliases w:val="List Car,Lista - Párrafo Car,List Paragraph Char Char Car,b1 Car,Párrafo dentro Car,Normal N3 Car,- Bullets Car,Bullet points Car,Bullet List Car,FooterText Car,List Paragraph1 Car,numbered Car,Paragraphe de liste1 Car,列出段落 Car"/>
    <w:basedOn w:val="Fuentedeprrafopredeter"/>
    <w:link w:val="Prrafodelista"/>
    <w:uiPriority w:val="34"/>
    <w:qFormat/>
    <w:rsid w:val="00A75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382FA3F5F4DB4283528995559587D6" ma:contentTypeVersion="14" ma:contentTypeDescription="Crear nuevo documento." ma:contentTypeScope="" ma:versionID="f1c2762a75e74f899ccaa8f72da9b33e">
  <xsd:schema xmlns:xsd="http://www.w3.org/2001/XMLSchema" xmlns:xs="http://www.w3.org/2001/XMLSchema" xmlns:p="http://schemas.microsoft.com/office/2006/metadata/properties" xmlns:ns2="9ae8e696-3e92-4137-b59f-c4c3da83b2a7" xmlns:ns3="200a8203-d9ca-4576-aad3-10419f93fbd4" targetNamespace="http://schemas.microsoft.com/office/2006/metadata/properties" ma:root="true" ma:fieldsID="fb903c5236814845ec4141659efd3e84" ns2:_="" ns3:_="">
    <xsd:import namespace="9ae8e696-3e92-4137-b59f-c4c3da83b2a7"/>
    <xsd:import namespace="200a8203-d9ca-4576-aad3-10419f93f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8e696-3e92-4137-b59f-c4c3da83b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2eb761b9-cdb3-4c1a-8d28-98eb5825be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8203-d9ca-4576-aad3-10419f93fbd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2a45803-6a7c-428e-aaef-f48c2139f41f}" ma:internalName="TaxCatchAll" ma:showField="CatchAllData" ma:web="200a8203-d9ca-4576-aad3-10419f93f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0a8203-d9ca-4576-aad3-10419f93fbd4" xsi:nil="true"/>
    <lcf76f155ced4ddcb4097134ff3c332f xmlns="9ae8e696-3e92-4137-b59f-c4c3da83b2a7">
      <Terms xmlns="http://schemas.microsoft.com/office/infopath/2007/PartnerControls"/>
    </lcf76f155ced4ddcb4097134ff3c332f>
    <MediaLengthInSeconds xmlns="9ae8e696-3e92-4137-b59f-c4c3da83b2a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900E4B-910D-452E-AE0A-F3CE52291F01}"/>
</file>

<file path=customXml/itemProps2.xml><?xml version="1.0" encoding="utf-8"?>
<ds:datastoreItem xmlns:ds="http://schemas.openxmlformats.org/officeDocument/2006/customXml" ds:itemID="{E4680F4C-925A-4714-AF09-AA9C8EAD17DA}">
  <ds:schemaRefs>
    <ds:schemaRef ds:uri="http://schemas.microsoft.com/office/2006/metadata/properties"/>
    <ds:schemaRef ds:uri="http://schemas.microsoft.com/office/infopath/2007/PartnerControls"/>
    <ds:schemaRef ds:uri="b20f7103-a597-49d9-a557-45f1c37a8bb4"/>
    <ds:schemaRef ds:uri="56ffc944-d8d1-48d0-901d-9e93cfd12bb8"/>
  </ds:schemaRefs>
</ds:datastoreItem>
</file>

<file path=customXml/itemProps3.xml><?xml version="1.0" encoding="utf-8"?>
<ds:datastoreItem xmlns:ds="http://schemas.openxmlformats.org/officeDocument/2006/customXml" ds:itemID="{9BB0786A-92C7-4576-A884-9F0EF857185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048dc87-43f0-4100-9acb-ae1971c79395}" enabled="0" method="" siteId="{3048dc87-43f0-4100-9acb-ae1971c793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962</Words>
  <Characters>5291</Characters>
  <Application>Microsoft Office Word</Application>
  <DocSecurity>0</DocSecurity>
  <Lines>44</Lines>
  <Paragraphs>12</Paragraphs>
  <ScaleCrop>false</ScaleCrop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Ortiz Rayo</dc:creator>
  <cp:keywords/>
  <dc:description/>
  <cp:lastModifiedBy>Emily Zulema Proaño Lastra</cp:lastModifiedBy>
  <cp:revision>3</cp:revision>
  <dcterms:created xsi:type="dcterms:W3CDTF">2023-11-30T11:00:00Z</dcterms:created>
  <dcterms:modified xsi:type="dcterms:W3CDTF">2024-03-13T12:59:00Z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0x01010048382FA3F5F4DB4283528995559587D6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lcf76f155ced4ddcb4097134ff3c332f">
    <vt:lpwstr/>
  </property>
  <property fmtid="{D5CDD505-2E9C-101B-9397-08002B2CF9AE}" pid="6" name="Order">
    <vt:r8>41700</vt:r8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